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D" w:rsidRPr="001F00C4" w:rsidRDefault="00C55FBD" w:rsidP="00C55FBD">
      <w:pPr>
        <w:tabs>
          <w:tab w:val="left" w:pos="9240"/>
        </w:tabs>
        <w:spacing w:line="360" w:lineRule="auto"/>
        <w:ind w:left="-284" w:right="221"/>
        <w:jc w:val="center"/>
        <w:outlineLvl w:val="0"/>
        <w:rPr>
          <w:b/>
        </w:rPr>
      </w:pPr>
      <w:bookmarkStart w:id="0" w:name="_Hlk497981564"/>
      <w:r w:rsidRPr="001F00C4">
        <w:rPr>
          <w:b/>
        </w:rPr>
        <w:t xml:space="preserve">VALSTYBINĖS KULTŪROS PAVELDO KOMISIJOS (TOLIAU – PAVELDO KOMISIJA) </w:t>
      </w:r>
    </w:p>
    <w:p w:rsidR="00C55FBD" w:rsidRPr="001F00C4" w:rsidRDefault="00C55FBD" w:rsidP="00C55FBD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</w:rPr>
      </w:pPr>
      <w:r w:rsidRPr="001F00C4">
        <w:rPr>
          <w:b/>
        </w:rPr>
        <w:t xml:space="preserve">NUOTOLINIO 2021 M. KOVO 26 D. POSĖDŽIO DARBOTVARKĖ </w:t>
      </w:r>
    </w:p>
    <w:p w:rsidR="00C55FBD" w:rsidRPr="001F00C4" w:rsidRDefault="00C55FBD" w:rsidP="00C55FBD">
      <w:pPr>
        <w:spacing w:line="360" w:lineRule="auto"/>
        <w:ind w:right="40" w:firstLine="1202"/>
        <w:jc w:val="both"/>
      </w:pPr>
    </w:p>
    <w:tbl>
      <w:tblPr>
        <w:tblW w:w="10536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4"/>
        <w:gridCol w:w="1417"/>
        <w:gridCol w:w="2440"/>
        <w:gridCol w:w="2805"/>
      </w:tblGrid>
      <w:tr w:rsidR="00C55FBD" w:rsidRPr="001F00C4" w:rsidTr="00B26359">
        <w:trPr>
          <w:trHeight w:val="43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hanging="108"/>
              <w:jc w:val="center"/>
              <w:rPr>
                <w:b/>
              </w:rPr>
            </w:pPr>
            <w:r w:rsidRPr="001F00C4">
              <w:rPr>
                <w:b/>
              </w:rPr>
              <w:t>Teikiami dokumentai</w:t>
            </w:r>
          </w:p>
        </w:tc>
      </w:tr>
      <w:tr w:rsidR="00C55FBD" w:rsidRPr="001F00C4" w:rsidTr="00B26359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1F00C4" w:rsidRDefault="00C55FBD" w:rsidP="00C55FBD">
            <w:pPr>
              <w:pStyle w:val="Default"/>
              <w:numPr>
                <w:ilvl w:val="0"/>
                <w:numId w:val="1"/>
              </w:numPr>
              <w:tabs>
                <w:tab w:val="left" w:pos="110"/>
                <w:tab w:val="left" w:pos="252"/>
              </w:tabs>
              <w:spacing w:line="360" w:lineRule="auto"/>
              <w:ind w:left="-32" w:firstLine="0"/>
              <w:rPr>
                <w:bCs/>
              </w:rPr>
            </w:pPr>
            <w:r w:rsidRPr="001F00C4">
              <w:rPr>
                <w:bCs/>
              </w:rPr>
              <w:t xml:space="preserve">Dėl Paveldo komisijos sprendimo „Dėl kultūros paveldo duomenų centro“ projekto </w:t>
            </w:r>
          </w:p>
          <w:p w:rsidR="00C55FBD" w:rsidRPr="001F00C4" w:rsidRDefault="00C55FBD" w:rsidP="00B26359">
            <w:pPr>
              <w:pStyle w:val="ListParagraph"/>
              <w:tabs>
                <w:tab w:val="left" w:pos="180"/>
              </w:tabs>
              <w:spacing w:line="360" w:lineRule="auto"/>
              <w:ind w:left="-32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-107"/>
              <w:jc w:val="center"/>
            </w:pPr>
            <w:r w:rsidRPr="001F00C4">
              <w:t>10.00–10.</w:t>
            </w:r>
            <w:r>
              <w:t>3</w:t>
            </w:r>
            <w:r w:rsidRPr="001F00C4">
              <w:t>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 w:rsidRPr="001F00C4">
              <w:t>doc. dr. V. Ščiglienė</w:t>
            </w:r>
          </w:p>
          <w:p w:rsidR="00C55FBD" w:rsidRPr="001F00C4" w:rsidRDefault="00C55FBD" w:rsidP="00B26359">
            <w:pPr>
              <w:spacing w:line="360" w:lineRule="auto"/>
            </w:pPr>
            <w:r w:rsidRPr="001F00C4">
              <w:t xml:space="preserve">dr. D. Puodžiukienė </w:t>
            </w:r>
          </w:p>
          <w:p w:rsidR="00C55FBD" w:rsidRPr="001F00C4" w:rsidRDefault="00C55FBD" w:rsidP="00B26359">
            <w:pPr>
              <w:tabs>
                <w:tab w:val="left" w:pos="317"/>
                <w:tab w:val="left" w:pos="459"/>
              </w:tabs>
              <w:spacing w:line="360" w:lineRule="auto"/>
            </w:pPr>
            <w:r w:rsidRPr="001F00C4">
              <w:t>dr. V. Janušauskaitė</w:t>
            </w:r>
          </w:p>
          <w:p w:rsidR="00C55FBD" w:rsidRPr="001F00C4" w:rsidRDefault="00C55FBD" w:rsidP="00B26359">
            <w:pPr>
              <w:tabs>
                <w:tab w:val="left" w:pos="317"/>
                <w:tab w:val="left" w:pos="459"/>
              </w:tabs>
              <w:spacing w:line="360" w:lineRule="auto"/>
            </w:pPr>
            <w:r w:rsidRPr="001F00C4">
              <w:t>J. Markevičienė</w:t>
            </w:r>
          </w:p>
          <w:p w:rsidR="00C55FBD" w:rsidRPr="001F00C4" w:rsidRDefault="00C55FBD" w:rsidP="00B26359">
            <w:pPr>
              <w:tabs>
                <w:tab w:val="left" w:pos="317"/>
                <w:tab w:val="left" w:pos="459"/>
              </w:tabs>
              <w:spacing w:line="360" w:lineRule="auto"/>
            </w:pPr>
            <w:r w:rsidRPr="001F00C4">
              <w:t>dr. D. Vasiliūnienė</w:t>
            </w:r>
          </w:p>
          <w:p w:rsidR="00C55FBD" w:rsidRPr="001F00C4" w:rsidRDefault="00C55FBD" w:rsidP="00B26359">
            <w:pPr>
              <w:tabs>
                <w:tab w:val="left" w:pos="317"/>
                <w:tab w:val="left" w:pos="459"/>
              </w:tabs>
              <w:spacing w:line="360" w:lineRule="auto"/>
            </w:pPr>
            <w:r w:rsidRPr="001F00C4">
              <w:t>prof. dr. K. Zaleckis</w:t>
            </w:r>
          </w:p>
          <w:p w:rsidR="00C55FBD" w:rsidRPr="001F00C4" w:rsidRDefault="00C55FBD" w:rsidP="00B26359">
            <w:pPr>
              <w:spacing w:line="360" w:lineRule="auto"/>
            </w:pPr>
            <w:r w:rsidRPr="001F00C4">
              <w:t>V</w:t>
            </w:r>
            <w:r>
              <w:t xml:space="preserve">. </w:t>
            </w:r>
            <w:r w:rsidRPr="001F00C4">
              <w:t>Gadeikienė</w:t>
            </w:r>
          </w:p>
          <w:p w:rsidR="00C55FBD" w:rsidRPr="001F00C4" w:rsidRDefault="00C55FBD" w:rsidP="00B26359">
            <w:pPr>
              <w:spacing w:line="360" w:lineRule="auto"/>
            </w:pPr>
            <w:r w:rsidRPr="001F00C4">
              <w:t>G</w:t>
            </w:r>
            <w:r>
              <w:t>.</w:t>
            </w:r>
            <w:r w:rsidRPr="001F00C4">
              <w:t xml:space="preserve"> Oržikauskas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 w:rsidRPr="001F00C4">
              <w:t>Teikiamas Paveldo komisijos sprendimo projektas</w:t>
            </w:r>
            <w:r w:rsidRPr="001F00C4">
              <w:rPr>
                <w:bCs/>
              </w:rPr>
              <w:t xml:space="preserve"> </w:t>
            </w:r>
          </w:p>
        </w:tc>
      </w:tr>
      <w:tr w:rsidR="00C55FBD" w:rsidRPr="001F00C4" w:rsidTr="00B26359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Default="00C55FBD" w:rsidP="00C55FBD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line="360" w:lineRule="auto"/>
              <w:ind w:left="-32" w:firstLine="0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Dėl Paveldo komisijos pozicijos dėl piliečių, organizacijų ir pan. prašymų ginti viešąjį interesą</w:t>
            </w:r>
          </w:p>
          <w:p w:rsidR="00C55FBD" w:rsidRPr="001F00C4" w:rsidRDefault="00C55FBD" w:rsidP="00B26359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-107"/>
              <w:jc w:val="center"/>
            </w:pPr>
            <w:r w:rsidRPr="001F00C4">
              <w:t>10.</w:t>
            </w:r>
            <w:r>
              <w:t>3</w:t>
            </w:r>
            <w:r w:rsidRPr="001F00C4">
              <w:t>0</w:t>
            </w:r>
            <w:r>
              <w:t>–11</w:t>
            </w:r>
            <w:r w:rsidRPr="001F00C4">
              <w:t>.</w:t>
            </w:r>
            <w:r>
              <w:t>0</w:t>
            </w:r>
            <w:r w:rsidRPr="001F00C4">
              <w:t>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36"/>
            </w:pPr>
            <w:r w:rsidRPr="001F00C4">
              <w:t>doc. dr. V. Ščiglienė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 xml:space="preserve">dr. V. Janušauskaitė 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>dr. D. Veličkaitė-Matusevičė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>R. Bitinas</w:t>
            </w:r>
          </w:p>
          <w:p w:rsidR="00C55FBD" w:rsidRPr="001F00C4" w:rsidRDefault="00C55FBD" w:rsidP="00B26359">
            <w:pPr>
              <w:spacing w:line="360" w:lineRule="auto"/>
              <w:ind w:left="36"/>
            </w:pPr>
            <w:r>
              <w:t>A. Bundonis</w:t>
            </w:r>
          </w:p>
          <w:p w:rsidR="00C55FBD" w:rsidRPr="001F00C4" w:rsidRDefault="00C55FBD" w:rsidP="00B26359">
            <w:pPr>
              <w:spacing w:line="360" w:lineRule="auto"/>
              <w:ind w:left="36"/>
            </w:pPr>
            <w:r w:rsidRPr="001F00C4">
              <w:t>G. Oržikauskas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 w:rsidRPr="001F00C4">
              <w:t xml:space="preserve">Teikiama Paveldo komisijos </w:t>
            </w:r>
            <w:r>
              <w:t>pažyma</w:t>
            </w:r>
            <w:r w:rsidRPr="001F00C4">
              <w:t xml:space="preserve">  </w:t>
            </w:r>
          </w:p>
        </w:tc>
      </w:tr>
      <w:tr w:rsidR="00C55FBD" w:rsidRPr="001F00C4" w:rsidTr="00B26359">
        <w:trPr>
          <w:trHeight w:val="99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1412FA" w:rsidRDefault="00C55FBD" w:rsidP="00C55FBD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line="360" w:lineRule="auto"/>
              <w:ind w:left="-32" w:firstLine="0"/>
              <w:rPr>
                <w:rStyle w:val="fontstyle01"/>
              </w:rPr>
            </w:pPr>
            <w:r>
              <w:t xml:space="preserve">Dėl kultūros ministro įsakymo „Dėl Kilnojamųjų kultūros vertybių išsaugojimo darbų finansavimo tvarkos </w:t>
            </w:r>
            <w:r>
              <w:rPr>
                <w:rStyle w:val="fontstyle01"/>
              </w:rPr>
              <w:t>aprašo patvirtinimo“ projekto</w:t>
            </w:r>
          </w:p>
          <w:p w:rsidR="00C55FBD" w:rsidRPr="001F00C4" w:rsidRDefault="00C55FBD" w:rsidP="00B26359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-107"/>
              <w:jc w:val="center"/>
            </w:pPr>
            <w:r w:rsidRPr="001F00C4">
              <w:t>1</w:t>
            </w:r>
            <w:r>
              <w:t>1</w:t>
            </w:r>
            <w:r w:rsidRPr="001F00C4">
              <w:t>.</w:t>
            </w:r>
            <w:r>
              <w:t>0</w:t>
            </w:r>
            <w:r w:rsidRPr="001F00C4">
              <w:t>0–11.</w:t>
            </w:r>
            <w:r>
              <w:t>15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36"/>
            </w:pPr>
            <w:r w:rsidRPr="001F00C4">
              <w:t>doc. dr. V. Ščiglienė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>Paveldo komisijos nariai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>V. Gadeikienė</w:t>
            </w:r>
          </w:p>
          <w:p w:rsidR="00C55FBD" w:rsidRDefault="00C55FBD" w:rsidP="00B26359">
            <w:pPr>
              <w:spacing w:line="360" w:lineRule="auto"/>
              <w:ind w:left="36"/>
            </w:pPr>
            <w:r>
              <w:t>A. Stepanovič</w:t>
            </w:r>
          </w:p>
          <w:p w:rsidR="00C55FBD" w:rsidRPr="001F00C4" w:rsidRDefault="00C55FBD" w:rsidP="00A30E5B">
            <w:pPr>
              <w:spacing w:line="360" w:lineRule="auto"/>
              <w:ind w:left="36"/>
            </w:pPr>
            <w:r>
              <w:t>A. Bundonis</w:t>
            </w:r>
            <w:bookmarkStart w:id="1" w:name="_GoBack"/>
            <w:bookmarkEnd w:id="1"/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 w:rsidRPr="001F00C4">
              <w:t>Teikiam</w:t>
            </w:r>
            <w:r>
              <w:t>i Kultūros ministerijos 2021-03-05 raštas Nr. S2-701 ir Paveldo komisijos pažyma</w:t>
            </w:r>
          </w:p>
        </w:tc>
      </w:tr>
      <w:tr w:rsidR="00C55FBD" w:rsidRPr="001F00C4" w:rsidTr="00B26359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680848" w:rsidRDefault="00C55FBD" w:rsidP="00B26359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Cs/>
                <w:highlight w:val="yellow"/>
              </w:rPr>
            </w:pPr>
            <w:r>
              <w:rPr>
                <w:bCs/>
              </w:rPr>
              <w:t xml:space="preserve">4. </w:t>
            </w:r>
            <w:r w:rsidRPr="00680848">
              <w:rPr>
                <w:bCs/>
              </w:rPr>
              <w:t>Dėl kilnojamųjų kultūros vertybių duomenų tikslinimo ir kilnojamųjų daiktų, turinčių kultūrinę vertę,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412FA" w:rsidRDefault="00C55FBD" w:rsidP="00B26359">
            <w:pPr>
              <w:spacing w:line="360" w:lineRule="auto"/>
              <w:ind w:left="-107"/>
              <w:jc w:val="center"/>
            </w:pPr>
            <w:r>
              <w:t>11.15</w:t>
            </w:r>
            <w:r w:rsidRPr="001F00C4">
              <w:t>–</w:t>
            </w:r>
            <w:r>
              <w:t>11.25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412FA" w:rsidRDefault="00C55FBD" w:rsidP="00B26359">
            <w:pPr>
              <w:spacing w:line="360" w:lineRule="auto"/>
              <w:ind w:left="36"/>
            </w:pPr>
            <w:r w:rsidRPr="001412FA">
              <w:t>dr. D. Vasiliūnienė</w:t>
            </w:r>
          </w:p>
          <w:p w:rsidR="00C55FBD" w:rsidRPr="001412FA" w:rsidRDefault="00C55FBD" w:rsidP="00B26359">
            <w:pPr>
              <w:spacing w:line="360" w:lineRule="auto"/>
            </w:pPr>
            <w:r>
              <w:t xml:space="preserve">A. </w:t>
            </w:r>
            <w:r w:rsidRPr="001412FA">
              <w:t>Stepanovič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rPr>
                <w:highlight w:val="yellow"/>
              </w:rPr>
            </w:pPr>
            <w:r w:rsidRPr="001F00C4">
              <w:t>Teikiama Paveldo komisijos pažyma</w:t>
            </w:r>
            <w:r>
              <w:t xml:space="preserve"> </w:t>
            </w:r>
            <w:r w:rsidRPr="001F00C4">
              <w:t>ir nutarimo projektas</w:t>
            </w:r>
          </w:p>
        </w:tc>
      </w:tr>
      <w:tr w:rsidR="00C55FBD" w:rsidRPr="001F00C4" w:rsidTr="00B26359">
        <w:trPr>
          <w:trHeight w:val="41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1412FA" w:rsidRDefault="00C55FBD" w:rsidP="00B26359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 xml:space="preserve">5. Dėl </w:t>
            </w:r>
            <w:r>
              <w:t>Lietuvos kultūros tarybos įgyvendinamo tyrimo „Stebėsenos, analizės ir modeliavimo sistemos kokybinių rodiklių nustatymas“ ekspertinio kultūros paveldo srities vertinimo santraukos aptarimo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-107"/>
              <w:jc w:val="center"/>
            </w:pPr>
            <w:r>
              <w:t>11.25–12.25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412FA" w:rsidRDefault="00C55FBD" w:rsidP="00B26359">
            <w:pPr>
              <w:spacing w:line="360" w:lineRule="auto"/>
              <w:ind w:left="36"/>
            </w:pPr>
            <w:r>
              <w:t>doc. dr. V. Ščiglienė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>
              <w:t xml:space="preserve">Informacija viešinama </w:t>
            </w:r>
            <w:hyperlink r:id="rId6" w:history="1">
              <w:r>
                <w:rPr>
                  <w:rStyle w:val="Hyperlink"/>
                </w:rPr>
                <w:t>Kultūros paveldas – Lietuvos kultūros taryba (ltkt.lt)</w:t>
              </w:r>
            </w:hyperlink>
          </w:p>
        </w:tc>
      </w:tr>
      <w:tr w:rsidR="00C55FBD" w:rsidRPr="001F00C4" w:rsidTr="00B26359">
        <w:trPr>
          <w:trHeight w:val="39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lastRenderedPageBreak/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-107"/>
              <w:jc w:val="center"/>
            </w:pPr>
            <w:r>
              <w:t>12.25–12.40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36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Default="00C55FBD" w:rsidP="00B26359">
            <w:pPr>
              <w:spacing w:line="360" w:lineRule="auto"/>
            </w:pPr>
          </w:p>
        </w:tc>
      </w:tr>
      <w:tr w:rsidR="00C55FBD" w:rsidRPr="001F00C4" w:rsidTr="00B26359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B0427F" w:rsidRDefault="00C55FBD" w:rsidP="00C55FBD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0427F">
              <w:rPr>
                <w:bCs/>
              </w:rPr>
              <w:t xml:space="preserve">Dėl </w:t>
            </w:r>
            <w:r>
              <w:rPr>
                <w:bCs/>
              </w:rPr>
              <w:t>Kultūros ministerijos</w:t>
            </w:r>
            <w:r w:rsidRPr="00B0427F">
              <w:rPr>
                <w:bCs/>
              </w:rPr>
              <w:t xml:space="preserve"> organizuojamos darbo grupės dėl </w:t>
            </w:r>
            <w:r>
              <w:rPr>
                <w:bCs/>
              </w:rPr>
              <w:t xml:space="preserve">UNESCO </w:t>
            </w:r>
            <w:r w:rsidRPr="00B0427F">
              <w:rPr>
                <w:bCs/>
              </w:rPr>
              <w:t>Pasaulio paveldo konvencijos nuostatų integravimo į Lietuvos Respublikos nacionalinę teisę</w:t>
            </w:r>
          </w:p>
          <w:p w:rsidR="00C55FBD" w:rsidRDefault="00C55FBD" w:rsidP="00C55FBD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65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Paveldo komisijos atstovo delegavimas </w:t>
            </w:r>
          </w:p>
          <w:p w:rsidR="00C55FBD" w:rsidRDefault="00C55FBD" w:rsidP="00B26359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 xml:space="preserve">6.2. Atstovų delegavimo į kitų institucijų darbo grupes principai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-107"/>
              <w:jc w:val="center"/>
            </w:pPr>
            <w:r>
              <w:t>12.40–13.10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36"/>
            </w:pPr>
            <w:r w:rsidRPr="001F00C4">
              <w:t>doc. dr. V. Ščiglienė</w:t>
            </w:r>
          </w:p>
          <w:p w:rsidR="00C55FBD" w:rsidRPr="001412FA" w:rsidRDefault="00C55FBD" w:rsidP="00B26359">
            <w:pPr>
              <w:spacing w:line="360" w:lineRule="auto"/>
              <w:ind w:left="36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>
              <w:t>Teikiamas Kultūros ministerijos 2021-03-18 raštas Nr. S2-845</w:t>
            </w:r>
          </w:p>
        </w:tc>
      </w:tr>
      <w:tr w:rsidR="00C55FBD" w:rsidRPr="001F00C4" w:rsidTr="00B26359">
        <w:trPr>
          <w:trHeight w:val="44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FBD" w:rsidRPr="00680848" w:rsidRDefault="00C55FBD" w:rsidP="00C55FBD">
            <w:pPr>
              <w:pStyle w:val="ListParagraph"/>
              <w:numPr>
                <w:ilvl w:val="0"/>
                <w:numId w:val="2"/>
              </w:numPr>
              <w:tabs>
                <w:tab w:val="left" w:pos="171"/>
                <w:tab w:val="left" w:pos="223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Dėl Paveldo komisijos sutarčių ir kitų einamųjų klausimų pristatymo (neviešas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  <w:ind w:left="-107"/>
              <w:jc w:val="center"/>
            </w:pPr>
            <w:r>
              <w:t>13.10</w:t>
            </w:r>
            <w:r w:rsidRPr="001F00C4">
              <w:t>–</w:t>
            </w:r>
            <w:r>
              <w:t>13.40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C55FBD" w:rsidRDefault="00C55FBD" w:rsidP="00B26359">
            <w:pPr>
              <w:spacing w:line="360" w:lineRule="auto"/>
              <w:ind w:left="36"/>
            </w:pPr>
            <w:r w:rsidRPr="001F00C4">
              <w:t>doc. dr. V. Ščiglienė</w:t>
            </w:r>
          </w:p>
          <w:p w:rsidR="00C55FBD" w:rsidRPr="001F00C4" w:rsidRDefault="00C55FBD" w:rsidP="00B26359">
            <w:pPr>
              <w:spacing w:line="360" w:lineRule="auto"/>
              <w:ind w:left="36"/>
            </w:pPr>
            <w:r>
              <w:t>R. Bitinas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D" w:rsidRPr="001F00C4" w:rsidRDefault="00C55FBD" w:rsidP="00B26359">
            <w:pPr>
              <w:spacing w:line="360" w:lineRule="auto"/>
            </w:pPr>
            <w:r>
              <w:t>Teikiama Paveldo komisijos pažyma</w:t>
            </w:r>
          </w:p>
        </w:tc>
      </w:tr>
    </w:tbl>
    <w:p w:rsidR="00C55FBD" w:rsidRPr="001F00C4" w:rsidRDefault="00C55FBD" w:rsidP="00C55FBD">
      <w:pPr>
        <w:spacing w:line="360" w:lineRule="auto"/>
      </w:pPr>
    </w:p>
    <w:p w:rsidR="00C55FBD" w:rsidRPr="001F00C4" w:rsidRDefault="00C55FBD" w:rsidP="00C55FBD">
      <w:pPr>
        <w:spacing w:line="360" w:lineRule="auto"/>
      </w:pPr>
    </w:p>
    <w:p w:rsidR="00C55FBD" w:rsidRPr="001F00C4" w:rsidRDefault="00C55FBD" w:rsidP="00C55FBD">
      <w:pPr>
        <w:spacing w:line="360" w:lineRule="auto"/>
      </w:pPr>
      <w:r w:rsidRPr="001F00C4">
        <w:t xml:space="preserve">Paveldo komisijos pirmininkė </w:t>
      </w:r>
      <w:bookmarkEnd w:id="0"/>
      <w:r w:rsidRPr="001F00C4">
        <w:t xml:space="preserve">                                                                        doc. dr. Vaidutė Ščiglienė   </w:t>
      </w:r>
    </w:p>
    <w:p w:rsidR="00C55FBD" w:rsidRPr="001F00C4" w:rsidRDefault="00C55FBD" w:rsidP="00C55FBD">
      <w:pPr>
        <w:spacing w:line="360" w:lineRule="auto"/>
      </w:pPr>
    </w:p>
    <w:p w:rsidR="00C55FBD" w:rsidRPr="001F00C4" w:rsidRDefault="00C55FBD" w:rsidP="00C55FBD">
      <w:pPr>
        <w:spacing w:line="360" w:lineRule="auto"/>
      </w:pPr>
      <w:r w:rsidRPr="001F00C4">
        <w:t xml:space="preserve"> </w:t>
      </w:r>
    </w:p>
    <w:p w:rsidR="00D54AB3" w:rsidRDefault="00D54AB3"/>
    <w:sectPr w:rsidR="00D54AB3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856F67"/>
    <w:multiLevelType w:val="hybridMultilevel"/>
    <w:tmpl w:val="C8F26FE8"/>
    <w:lvl w:ilvl="0" w:tplc="E566341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D"/>
    <w:rsid w:val="00A30E5B"/>
    <w:rsid w:val="00C55FBD"/>
    <w:rsid w:val="00D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FBD"/>
    <w:pPr>
      <w:ind w:left="720"/>
      <w:contextualSpacing/>
    </w:pPr>
  </w:style>
  <w:style w:type="character" w:customStyle="1" w:styleId="fontstyle01">
    <w:name w:val="fontstyle01"/>
    <w:basedOn w:val="DefaultParagraphFont"/>
    <w:rsid w:val="00C55FBD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C5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FBD"/>
    <w:pPr>
      <w:ind w:left="720"/>
      <w:contextualSpacing/>
    </w:pPr>
  </w:style>
  <w:style w:type="character" w:customStyle="1" w:styleId="fontstyle01">
    <w:name w:val="fontstyle01"/>
    <w:basedOn w:val="DefaultParagraphFont"/>
    <w:rsid w:val="00C55FBD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C5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tkt.lt/sriciu-apzvalgos/kulturos-paveld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Anželika Vežienė</dc:creator>
  <cp:lastModifiedBy>Anželika Vežienė</cp:lastModifiedBy>
  <cp:revision>2</cp:revision>
  <dcterms:created xsi:type="dcterms:W3CDTF">2021-03-22T07:03:00Z</dcterms:created>
  <dcterms:modified xsi:type="dcterms:W3CDTF">2021-03-22T07:11:00Z</dcterms:modified>
</cp:coreProperties>
</file>