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C32A3" w14:textId="29347498" w:rsidR="00D00D17" w:rsidRPr="00D5130B" w:rsidRDefault="00D00D17" w:rsidP="00484391">
      <w:pPr>
        <w:pStyle w:val="Heading2"/>
        <w:spacing w:before="0" w:after="0" w:line="360" w:lineRule="auto"/>
        <w:jc w:val="both"/>
        <w:rPr>
          <w:rFonts w:ascii="Times New Roman" w:hAnsi="Times New Roman"/>
          <w:sz w:val="24"/>
          <w:szCs w:val="24"/>
        </w:rPr>
      </w:pPr>
      <w:r w:rsidRPr="00D5130B">
        <w:rPr>
          <w:rFonts w:ascii="Times New Roman" w:hAnsi="Times New Roman"/>
          <w:sz w:val="24"/>
          <w:szCs w:val="24"/>
        </w:rPr>
        <w:t xml:space="preserve">      </w:t>
      </w:r>
    </w:p>
    <w:p w14:paraId="307F672A" w14:textId="5C69A271" w:rsidR="00D00D17" w:rsidRPr="00D5130B" w:rsidRDefault="00F50C2A" w:rsidP="00484391">
      <w:pPr>
        <w:tabs>
          <w:tab w:val="left" w:pos="9900"/>
        </w:tabs>
        <w:spacing w:after="0" w:line="360" w:lineRule="auto"/>
        <w:ind w:right="-694" w:firstLine="709"/>
        <w:jc w:val="both"/>
        <w:rPr>
          <w:b/>
        </w:rPr>
      </w:pPr>
      <w:r w:rsidRPr="00F50C2A">
        <w:rPr>
          <w:noProof/>
        </w:rPr>
        <mc:AlternateContent>
          <mc:Choice Requires="wps">
            <w:drawing>
              <wp:anchor distT="45720" distB="45720" distL="114300" distR="114300" simplePos="0" relativeHeight="251661312" behindDoc="0" locked="0" layoutInCell="1" allowOverlap="1" wp14:anchorId="3115FA49" wp14:editId="19472658">
                <wp:simplePos x="0" y="0"/>
                <wp:positionH relativeFrom="column">
                  <wp:posOffset>5543228</wp:posOffset>
                </wp:positionH>
                <wp:positionV relativeFrom="paragraph">
                  <wp:posOffset>24471</wp:posOffset>
                </wp:positionV>
                <wp:extent cx="104902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314325"/>
                        </a:xfrm>
                        <a:prstGeom prst="rect">
                          <a:avLst/>
                        </a:prstGeom>
                        <a:solidFill>
                          <a:srgbClr val="FFFFFF"/>
                        </a:solidFill>
                        <a:ln w="9525">
                          <a:noFill/>
                          <a:miter lim="800000"/>
                          <a:headEnd/>
                          <a:tailEnd/>
                        </a:ln>
                      </wps:spPr>
                      <wps:txbx>
                        <w:txbxContent>
                          <w:p w14:paraId="3A2CD619" w14:textId="25DC72A9" w:rsidR="00F50C2A" w:rsidRDefault="00F50C2A">
                            <w:r>
                              <w:t>Išrašas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5FA49" id="_x0000_t202" coordsize="21600,21600" o:spt="202" path="m,l,21600r21600,l21600,xe">
                <v:stroke joinstyle="miter"/>
                <v:path gradientshapeok="t" o:connecttype="rect"/>
              </v:shapetype>
              <v:shape id="Text Box 2" o:spid="_x0000_s1026" type="#_x0000_t202" style="position:absolute;left:0;text-align:left;margin-left:436.45pt;margin-top:1.95pt;width:82.6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" stroked="f">
                <v:textbox>
                  <w:txbxContent>
                    <w:p w14:paraId="3A2CD619" w14:textId="25DC72A9" w:rsidR="00F50C2A" w:rsidRDefault="00F50C2A">
                      <w:r>
                        <w:t>Išrašas</w:t>
                      </w:r>
                    </w:p>
                  </w:txbxContent>
                </v:textbox>
                <w10:wrap type="square"/>
              </v:shape>
            </w:pict>
          </mc:Fallback>
        </mc:AlternateContent>
      </w:r>
    </w:p>
    <w:p w14:paraId="22A588D5" w14:textId="77777777" w:rsidR="00BF45F3" w:rsidRPr="00D5130B" w:rsidRDefault="00BF45F3" w:rsidP="00BF45F3">
      <w:pPr>
        <w:tabs>
          <w:tab w:val="left" w:pos="9900"/>
        </w:tabs>
        <w:spacing w:after="0" w:line="360" w:lineRule="auto"/>
        <w:ind w:right="-694"/>
        <w:jc w:val="center"/>
        <w:rPr>
          <w:b/>
        </w:rPr>
      </w:pPr>
    </w:p>
    <w:p w14:paraId="437F0D4C" w14:textId="77777777" w:rsidR="00D00D17" w:rsidRPr="00D5130B" w:rsidRDefault="00D00D17" w:rsidP="00BF45F3">
      <w:pPr>
        <w:tabs>
          <w:tab w:val="left" w:pos="9900"/>
        </w:tabs>
        <w:spacing w:after="0" w:line="360" w:lineRule="auto"/>
        <w:ind w:right="-694"/>
        <w:jc w:val="center"/>
      </w:pPr>
      <w:r w:rsidRPr="00D5130B">
        <w:rPr>
          <w:b/>
        </w:rPr>
        <w:t>LIETUVOS RESPUBLIKOS VALSTYBINĖ KULTŪROS PAVELDO KOMISIJA</w:t>
      </w:r>
    </w:p>
    <w:p w14:paraId="7C2E061B" w14:textId="77777777" w:rsidR="00D00D17" w:rsidRPr="00D5130B" w:rsidRDefault="00D00D17" w:rsidP="00BF45F3">
      <w:pPr>
        <w:tabs>
          <w:tab w:val="left" w:pos="7590"/>
          <w:tab w:val="left" w:pos="9900"/>
        </w:tabs>
        <w:spacing w:after="0" w:line="360" w:lineRule="auto"/>
        <w:ind w:right="-694"/>
        <w:jc w:val="center"/>
        <w:rPr>
          <w:b/>
        </w:rPr>
      </w:pPr>
    </w:p>
    <w:p w14:paraId="0CAD306C" w14:textId="77777777" w:rsidR="00D00D17" w:rsidRPr="00D5130B" w:rsidRDefault="00D00D17" w:rsidP="00BF45F3">
      <w:pPr>
        <w:tabs>
          <w:tab w:val="left" w:pos="9900"/>
        </w:tabs>
        <w:spacing w:after="0" w:line="360" w:lineRule="auto"/>
        <w:ind w:right="-23"/>
        <w:jc w:val="center"/>
      </w:pPr>
      <w:r w:rsidRPr="00D5130B">
        <w:rPr>
          <w:b/>
        </w:rPr>
        <w:t>VALSTYBINĖS KULTŪROS PAVELDO KOMISIJOS</w:t>
      </w:r>
      <w:r w:rsidR="008F1BBA" w:rsidRPr="00D5130B">
        <w:rPr>
          <w:b/>
        </w:rPr>
        <w:t xml:space="preserve"> </w:t>
      </w:r>
      <w:r w:rsidRPr="00D5130B">
        <w:rPr>
          <w:b/>
        </w:rPr>
        <w:t>POSĖDŽIO PROTOKOLAS</w:t>
      </w:r>
    </w:p>
    <w:p w14:paraId="6B276763" w14:textId="77777777" w:rsidR="00D00D17" w:rsidRPr="00D5130B" w:rsidRDefault="00D00D17" w:rsidP="00484391">
      <w:pPr>
        <w:tabs>
          <w:tab w:val="left" w:pos="9900"/>
        </w:tabs>
        <w:spacing w:after="0" w:line="360" w:lineRule="auto"/>
        <w:ind w:right="-694" w:firstLine="709"/>
        <w:jc w:val="both"/>
      </w:pPr>
    </w:p>
    <w:p w14:paraId="61B63E18" w14:textId="78E9500D" w:rsidR="00D00D17" w:rsidRPr="00D5130B" w:rsidRDefault="00D00D17" w:rsidP="00484391">
      <w:pPr>
        <w:tabs>
          <w:tab w:val="left" w:pos="9900"/>
          <w:tab w:val="left" w:pos="10206"/>
        </w:tabs>
        <w:spacing w:after="0" w:line="360" w:lineRule="auto"/>
        <w:ind w:right="-694" w:firstLine="709"/>
        <w:jc w:val="both"/>
      </w:pPr>
      <w:r w:rsidRPr="00D5130B">
        <w:t xml:space="preserve">                                         2020 m. </w:t>
      </w:r>
      <w:r w:rsidR="00A0328D" w:rsidRPr="00D5130B">
        <w:t>rug</w:t>
      </w:r>
      <w:r w:rsidR="0023451B" w:rsidRPr="00D5130B">
        <w:t>sėjo</w:t>
      </w:r>
      <w:r w:rsidRPr="00D5130B">
        <w:t xml:space="preserve"> </w:t>
      </w:r>
      <w:r w:rsidR="004E7605" w:rsidRPr="00D5130B">
        <w:t>2</w:t>
      </w:r>
      <w:r w:rsidR="0023451B" w:rsidRPr="00D5130B">
        <w:t>5</w:t>
      </w:r>
      <w:r w:rsidRPr="00D5130B">
        <w:t xml:space="preserve"> d. Nr. V17-</w:t>
      </w:r>
      <w:r w:rsidR="00F50C2A">
        <w:t>15</w:t>
      </w:r>
      <w:r w:rsidRPr="00D5130B">
        <w:t>(6.1.)</w:t>
      </w:r>
    </w:p>
    <w:p w14:paraId="277905BF" w14:textId="77777777" w:rsidR="00D00D17" w:rsidRPr="00D5130B" w:rsidRDefault="00D00D17" w:rsidP="00484391">
      <w:pPr>
        <w:tabs>
          <w:tab w:val="left" w:pos="9900"/>
          <w:tab w:val="left" w:pos="10206"/>
        </w:tabs>
        <w:spacing w:after="0" w:line="360" w:lineRule="auto"/>
        <w:ind w:right="-694" w:firstLine="709"/>
        <w:jc w:val="both"/>
      </w:pPr>
      <w:r w:rsidRPr="00D5130B">
        <w:t xml:space="preserve">                                                                 Vilnius</w:t>
      </w:r>
    </w:p>
    <w:p w14:paraId="68DE40DC" w14:textId="77777777" w:rsidR="00D00D17" w:rsidRPr="00D5130B" w:rsidRDefault="00D00D17" w:rsidP="00484391">
      <w:pPr>
        <w:tabs>
          <w:tab w:val="left" w:pos="9900"/>
        </w:tabs>
        <w:spacing w:after="0" w:line="360" w:lineRule="auto"/>
        <w:ind w:right="-694" w:firstLine="709"/>
        <w:jc w:val="both"/>
        <w:rPr>
          <w:u w:val="single"/>
        </w:rPr>
      </w:pPr>
    </w:p>
    <w:p w14:paraId="43BA9DC8" w14:textId="77777777" w:rsidR="008E1366" w:rsidRPr="00D5130B" w:rsidRDefault="008E1366" w:rsidP="00C719E7">
      <w:pPr>
        <w:suppressAutoHyphens w:val="0"/>
        <w:spacing w:after="0" w:line="360" w:lineRule="auto"/>
        <w:ind w:firstLine="709"/>
        <w:jc w:val="both"/>
      </w:pPr>
    </w:p>
    <w:p w14:paraId="6943E143" w14:textId="77777777" w:rsidR="00C60AB3" w:rsidRPr="00D5130B" w:rsidRDefault="002510CC" w:rsidP="00C719E7">
      <w:pPr>
        <w:suppressAutoHyphens w:val="0"/>
        <w:spacing w:after="0" w:line="360" w:lineRule="auto"/>
        <w:ind w:firstLine="709"/>
        <w:jc w:val="both"/>
        <w:rPr>
          <w:bCs/>
        </w:rPr>
      </w:pPr>
      <w:r w:rsidRPr="00D5130B">
        <w:t>1</w:t>
      </w:r>
      <w:r w:rsidR="00C60AB3" w:rsidRPr="00D5130B">
        <w:t xml:space="preserve">. </w:t>
      </w:r>
      <w:r w:rsidR="00C60AB3" w:rsidRPr="00D5130B">
        <w:rPr>
          <w:b/>
          <w:bCs/>
        </w:rPr>
        <w:t>SVARSTYTA.</w:t>
      </w:r>
      <w:r w:rsidR="00C60AB3" w:rsidRPr="00D5130B">
        <w:t xml:space="preserve"> </w:t>
      </w:r>
      <w:r w:rsidR="0023451B" w:rsidRPr="00D5130B">
        <w:rPr>
          <w:bCs/>
        </w:rPr>
        <w:t xml:space="preserve">Kilnojamųjų kultūros vertybių ir nekilnojamojo kultūros paveldo objekto vertingųjų savybių statusas. </w:t>
      </w:r>
    </w:p>
    <w:p w14:paraId="592C8BB1" w14:textId="7CDC8573" w:rsidR="00CC61D7" w:rsidRPr="00CC61D7" w:rsidRDefault="00450C7D" w:rsidP="00CC61D7">
      <w:pPr>
        <w:suppressAutoHyphens w:val="0"/>
        <w:spacing w:after="0" w:line="360" w:lineRule="auto"/>
        <w:ind w:firstLine="709"/>
        <w:jc w:val="both"/>
        <w:rPr>
          <w:b/>
          <w:bCs/>
        </w:rPr>
      </w:pPr>
      <w:r w:rsidRPr="00450C7D">
        <w:rPr>
          <w:b/>
          <w:bCs/>
        </w:rPr>
        <w:t>BENDRU SUTARIMU NUTARTA</w:t>
      </w:r>
      <w:r w:rsidR="00CC61D7">
        <w:rPr>
          <w:b/>
          <w:bCs/>
        </w:rPr>
        <w:t>:</w:t>
      </w:r>
      <w:r w:rsidR="00EE067D">
        <w:rPr>
          <w:b/>
          <w:bCs/>
        </w:rPr>
        <w:t xml:space="preserve"> </w:t>
      </w:r>
      <w:r w:rsidR="00CC61D7">
        <w:t>1.</w:t>
      </w:r>
      <w:r w:rsidR="00EE067D">
        <w:t xml:space="preserve"> </w:t>
      </w:r>
      <w:r w:rsidR="00CC61D7">
        <w:t xml:space="preserve">Paveldo komisijai tęsti tarpinstitucinį bendradarbiavimą dėl </w:t>
      </w:r>
      <w:r w:rsidR="00CC61D7" w:rsidRPr="00D5130B">
        <w:rPr>
          <w:bCs/>
        </w:rPr>
        <w:t>kilnojamųjų kultūros vertybių ir nekilnojamojo kultūros paveldo objekto vertingųjų savybių statuso</w:t>
      </w:r>
      <w:r w:rsidR="00CC61D7">
        <w:rPr>
          <w:bCs/>
        </w:rPr>
        <w:t>; 2. Paveldo komisijai susisiekti su suinteresuotų institucijų vadovais</w:t>
      </w:r>
      <w:r w:rsidR="00C01150">
        <w:rPr>
          <w:bCs/>
        </w:rPr>
        <w:t xml:space="preserve"> šiuo klausimu</w:t>
      </w:r>
      <w:r w:rsidR="00CC61D7">
        <w:rPr>
          <w:bCs/>
        </w:rPr>
        <w:t xml:space="preserve">; 3. Paveldo komisijai kreiptis raštu į Kultūros paveldo departamentą dėl </w:t>
      </w:r>
      <w:r w:rsidR="00CC61D7">
        <w:t xml:space="preserve">problemos, kai pavogtiems / dingusiems meno kūriniams panaikinama teisinė apsauga ir jie atsiduria aukcionuose.  </w:t>
      </w:r>
    </w:p>
    <w:p w14:paraId="049F48E2" w14:textId="77777777" w:rsidR="00F50C2A" w:rsidRDefault="00F50C2A" w:rsidP="0023451B">
      <w:pPr>
        <w:tabs>
          <w:tab w:val="left" w:pos="297"/>
        </w:tabs>
        <w:spacing w:after="0" w:line="360" w:lineRule="auto"/>
        <w:ind w:left="15"/>
        <w:jc w:val="both"/>
      </w:pPr>
    </w:p>
    <w:p w14:paraId="66C09AD4" w14:textId="29B0F477" w:rsidR="009145D1" w:rsidRPr="00D5130B" w:rsidRDefault="004E7605" w:rsidP="0023451B">
      <w:pPr>
        <w:tabs>
          <w:tab w:val="left" w:pos="297"/>
        </w:tabs>
        <w:spacing w:after="0" w:line="360" w:lineRule="auto"/>
        <w:ind w:left="15"/>
        <w:jc w:val="both"/>
      </w:pPr>
      <w:r w:rsidRPr="00D5130B">
        <w:rPr>
          <w:kern w:val="0"/>
          <w:lang w:eastAsia="en-US"/>
        </w:rPr>
        <w:tab/>
      </w:r>
      <w:r w:rsidRPr="00D5130B">
        <w:rPr>
          <w:kern w:val="0"/>
          <w:lang w:eastAsia="en-US"/>
        </w:rPr>
        <w:tab/>
      </w:r>
      <w:bookmarkStart w:id="0" w:name="_Hlk49855119"/>
      <w:r w:rsidR="002B57C0" w:rsidRPr="00D5130B">
        <w:t>2</w:t>
      </w:r>
      <w:r w:rsidR="00315708" w:rsidRPr="00D5130B">
        <w:t>.</w:t>
      </w:r>
      <w:r w:rsidR="00315708" w:rsidRPr="00D5130B">
        <w:rPr>
          <w:b/>
          <w:bCs/>
        </w:rPr>
        <w:t xml:space="preserve"> </w:t>
      </w:r>
      <w:r w:rsidR="00315708" w:rsidRPr="00D5130B">
        <w:rPr>
          <w:b/>
        </w:rPr>
        <w:t>SVARSTYTA</w:t>
      </w:r>
      <w:r w:rsidR="00315708" w:rsidRPr="00D5130B">
        <w:t xml:space="preserve">. </w:t>
      </w:r>
      <w:bookmarkEnd w:id="0"/>
      <w:r w:rsidR="00EC6A3B" w:rsidRPr="00D5130B">
        <w:t>Lietuvos Respublikos teritorijos bendrojo plano „LIETUVA 2030“ sprendini</w:t>
      </w:r>
      <w:r w:rsidR="00EC6A3B">
        <w:t xml:space="preserve">ai. </w:t>
      </w:r>
    </w:p>
    <w:p w14:paraId="3F2C1A5C" w14:textId="5996B9D6" w:rsidR="002E74AD" w:rsidRPr="00F50C2A" w:rsidRDefault="00993A94" w:rsidP="002E74AD">
      <w:pPr>
        <w:tabs>
          <w:tab w:val="left" w:pos="297"/>
        </w:tabs>
        <w:spacing w:after="0" w:line="360" w:lineRule="auto"/>
        <w:ind w:left="15"/>
        <w:jc w:val="both"/>
        <w:rPr>
          <w:b/>
          <w:bCs/>
        </w:rPr>
      </w:pPr>
      <w:r>
        <w:tab/>
      </w:r>
      <w:r w:rsidRPr="00993A94">
        <w:rPr>
          <w:b/>
          <w:bCs/>
        </w:rPr>
        <w:tab/>
        <w:t xml:space="preserve">NUTARTA. </w:t>
      </w:r>
      <w:r w:rsidR="00A8519F" w:rsidRPr="00A8519F">
        <w:t>Paveldo komisijai teikti</w:t>
      </w:r>
      <w:r w:rsidR="00A8519F">
        <w:rPr>
          <w:b/>
          <w:bCs/>
        </w:rPr>
        <w:t xml:space="preserve"> </w:t>
      </w:r>
      <w:r w:rsidR="00A8519F" w:rsidRPr="00A8519F">
        <w:t>pastabą, kad Lietuvos Respublikos teritorijos bendrojo plano „LIETUVA 2030“ sprendin</w:t>
      </w:r>
      <w:r w:rsidR="00A8519F">
        <w:t xml:space="preserve">iuose numatant jūrų uosto plėtrą </w:t>
      </w:r>
      <w:r w:rsidR="00A8519F" w:rsidRPr="00A8519F">
        <w:t>turi būti atliktas poveikio pasaulio paveldui vertinimas</w:t>
      </w:r>
      <w:r w:rsidR="00A8519F">
        <w:t xml:space="preserve">.  </w:t>
      </w:r>
      <w:r w:rsidR="00BE44AC">
        <w:t xml:space="preserve"> </w:t>
      </w:r>
    </w:p>
    <w:p w14:paraId="78E83FFC" w14:textId="23D597BD" w:rsidR="00993A94" w:rsidRDefault="00993A94" w:rsidP="00891A0C">
      <w:pPr>
        <w:tabs>
          <w:tab w:val="left" w:pos="297"/>
        </w:tabs>
        <w:spacing w:after="0" w:line="360" w:lineRule="auto"/>
        <w:ind w:left="15"/>
        <w:jc w:val="both"/>
      </w:pPr>
      <w:r>
        <w:rPr>
          <w:i/>
          <w:iCs/>
        </w:rPr>
        <w:tab/>
      </w:r>
      <w:r>
        <w:rPr>
          <w:i/>
          <w:iCs/>
        </w:rPr>
        <w:tab/>
      </w:r>
      <w:r w:rsidRPr="00993A94">
        <w:rPr>
          <w:b/>
          <w:bCs/>
        </w:rPr>
        <w:t xml:space="preserve">BENDRU SUTARIMU NUTARTA. </w:t>
      </w:r>
      <w:r w:rsidR="00891A0C" w:rsidRPr="00891A0C">
        <w:t>Nepritarti</w:t>
      </w:r>
      <w:r w:rsidR="00A8519F">
        <w:t xml:space="preserve"> pažymos siūlymui k</w:t>
      </w:r>
      <w:r w:rsidR="00A8519F" w:rsidRPr="00BE44AC">
        <w:t>oreguoti „materialiojo kultūros paveldo“ apibrėžimą, įtraukiant kultūros paveldo vietoves, visus kultūros paveldo objektus (ne tik paminklus) ir kultūrinius kraštovaizdžius</w:t>
      </w:r>
      <w:r w:rsidR="00A8519F">
        <w:t xml:space="preserve">. Pagal galimybes šį siūlymą įtraukti į Paveldo komisijos rašto </w:t>
      </w:r>
      <w:r w:rsidR="00DC1891">
        <w:t xml:space="preserve">Bendrojo plano rengėjams </w:t>
      </w:r>
      <w:r w:rsidR="00A8519F">
        <w:t xml:space="preserve">preambulę. </w:t>
      </w:r>
    </w:p>
    <w:p w14:paraId="74A6AE9C" w14:textId="77777777" w:rsidR="00F50C2A" w:rsidRDefault="00993A94" w:rsidP="0023451B">
      <w:pPr>
        <w:tabs>
          <w:tab w:val="left" w:pos="297"/>
        </w:tabs>
        <w:spacing w:after="0" w:line="360" w:lineRule="auto"/>
        <w:ind w:left="15"/>
        <w:jc w:val="both"/>
      </w:pPr>
      <w:r w:rsidRPr="00891A0C">
        <w:tab/>
      </w:r>
      <w:r w:rsidRPr="00891A0C">
        <w:tab/>
      </w:r>
      <w:r w:rsidR="00891A0C" w:rsidRPr="00993A94">
        <w:rPr>
          <w:b/>
          <w:bCs/>
        </w:rPr>
        <w:t>BENDRU SUTARIMU NUTARTA</w:t>
      </w:r>
      <w:r w:rsidR="00891A0C">
        <w:rPr>
          <w:b/>
          <w:bCs/>
        </w:rPr>
        <w:t xml:space="preserve">. </w:t>
      </w:r>
      <w:r w:rsidR="00A8519F">
        <w:t>P</w:t>
      </w:r>
      <w:r w:rsidR="00A8519F" w:rsidRPr="00891A0C">
        <w:t>ritarti</w:t>
      </w:r>
      <w:r w:rsidR="00A8519F">
        <w:t xml:space="preserve"> pažymos siūlymui t</w:t>
      </w:r>
      <w:r w:rsidR="00A8519F" w:rsidRPr="00891A0C">
        <w:t>aisyti</w:t>
      </w:r>
      <w:r w:rsidR="009377D4">
        <w:t xml:space="preserve"> Bendrojo plano</w:t>
      </w:r>
      <w:r w:rsidR="00A8519F" w:rsidRPr="00891A0C">
        <w:t xml:space="preserve"> sprendinius numatant, kad teritorinės apsaugos priemonės turi būti integruotos visų tipų ir laikotarpių kultūros paveldo vietovėms.</w:t>
      </w:r>
    </w:p>
    <w:p w14:paraId="07CD3070" w14:textId="52E0593B" w:rsidR="00A3350D" w:rsidRDefault="00F50C2A" w:rsidP="0023451B">
      <w:pPr>
        <w:tabs>
          <w:tab w:val="left" w:pos="297"/>
        </w:tabs>
        <w:spacing w:after="0" w:line="360" w:lineRule="auto"/>
        <w:ind w:left="15"/>
        <w:jc w:val="both"/>
      </w:pPr>
      <w:r>
        <w:tab/>
      </w:r>
      <w:r>
        <w:tab/>
      </w:r>
      <w:r w:rsidR="00D16861" w:rsidRPr="00993A94">
        <w:rPr>
          <w:b/>
          <w:bCs/>
        </w:rPr>
        <w:t>BENDRU SUTARIMU NUTARTA</w:t>
      </w:r>
      <w:r w:rsidR="00D16861">
        <w:rPr>
          <w:b/>
          <w:bCs/>
        </w:rPr>
        <w:t xml:space="preserve">. </w:t>
      </w:r>
      <w:r w:rsidR="009377D4">
        <w:t xml:space="preserve">Paveldo komisijai konstatuoti, kad frazė „kultūros paveldo objektų </w:t>
      </w:r>
      <w:proofErr w:type="spellStart"/>
      <w:r w:rsidR="009377D4">
        <w:t>prezervacija</w:t>
      </w:r>
      <w:proofErr w:type="spellEnd"/>
      <w:r w:rsidR="009377D4">
        <w:t xml:space="preserve">” neturi būti formuluojama Bendrojo plano sprendiniuose, tačiau  nenurodyti kokiomis kitomis galimomis frazėmis ji turėtų būti pakeičiama.  </w:t>
      </w:r>
    </w:p>
    <w:p w14:paraId="65C7E51E" w14:textId="77777777" w:rsidR="009377D4" w:rsidRDefault="009377D4" w:rsidP="0023451B">
      <w:pPr>
        <w:tabs>
          <w:tab w:val="left" w:pos="297"/>
        </w:tabs>
        <w:spacing w:after="0" w:line="360" w:lineRule="auto"/>
        <w:ind w:left="15"/>
        <w:jc w:val="both"/>
      </w:pPr>
    </w:p>
    <w:p w14:paraId="40ADA516" w14:textId="03CC0933" w:rsidR="00D16861" w:rsidRPr="00D5130B" w:rsidRDefault="00D16861" w:rsidP="00D16861">
      <w:pPr>
        <w:tabs>
          <w:tab w:val="left" w:pos="297"/>
        </w:tabs>
        <w:spacing w:after="0" w:line="360" w:lineRule="auto"/>
        <w:ind w:left="15"/>
        <w:jc w:val="both"/>
      </w:pPr>
      <w:r>
        <w:tab/>
      </w:r>
      <w:r>
        <w:tab/>
      </w:r>
    </w:p>
    <w:p w14:paraId="60A31A20" w14:textId="77777777" w:rsidR="009377D4" w:rsidRDefault="00D16861" w:rsidP="009377D4">
      <w:pPr>
        <w:tabs>
          <w:tab w:val="left" w:pos="297"/>
        </w:tabs>
        <w:spacing w:after="0" w:line="360" w:lineRule="auto"/>
        <w:ind w:left="15"/>
        <w:jc w:val="both"/>
      </w:pPr>
      <w:r>
        <w:rPr>
          <w:b/>
          <w:bCs/>
        </w:rPr>
        <w:tab/>
      </w:r>
      <w:r>
        <w:rPr>
          <w:b/>
          <w:bCs/>
        </w:rPr>
        <w:tab/>
      </w:r>
      <w:r w:rsidRPr="00993A94">
        <w:rPr>
          <w:b/>
          <w:bCs/>
        </w:rPr>
        <w:t>BENDRU SUTARIMU NUTARTA</w:t>
      </w:r>
      <w:r>
        <w:rPr>
          <w:b/>
          <w:bCs/>
        </w:rPr>
        <w:t xml:space="preserve">. </w:t>
      </w:r>
      <w:r w:rsidR="009377D4" w:rsidRPr="00891A0C">
        <w:t>Nepritarti</w:t>
      </w:r>
      <w:r w:rsidR="009377D4">
        <w:t xml:space="preserve"> pažymos siūlymui numatyti sprendinius, kad pagal Rekomendacijos dėl istorinio urbanistinio kraštovaizdžio nuostatas būtų renkami duomenys istorinių kraštovaizdžių pokyčių stebėsenai, fiksavimui ir valdymui. Nurodyti, kad šiuos duomenis galima panaudoti rengiant mažesnio mastelio (savivaldybių) bendruosius planus. Pagal galimybes šį siūlymą įtraukti į Paveldo komisijos rašto</w:t>
      </w:r>
      <w:r w:rsidR="00DC1891" w:rsidRPr="00DC1891">
        <w:t xml:space="preserve"> </w:t>
      </w:r>
      <w:r w:rsidR="00DC1891">
        <w:t>Bendrojo plano rengėjams</w:t>
      </w:r>
      <w:r w:rsidR="009377D4">
        <w:t xml:space="preserve"> preambulę.  </w:t>
      </w:r>
    </w:p>
    <w:p w14:paraId="01DFDEC3" w14:textId="77777777" w:rsidR="00D16861" w:rsidRDefault="00D16861" w:rsidP="0023451B">
      <w:pPr>
        <w:tabs>
          <w:tab w:val="left" w:pos="297"/>
        </w:tabs>
        <w:spacing w:after="0" w:line="360" w:lineRule="auto"/>
        <w:ind w:left="15"/>
        <w:jc w:val="both"/>
      </w:pPr>
      <w:r>
        <w:rPr>
          <w:b/>
          <w:bCs/>
        </w:rPr>
        <w:tab/>
      </w:r>
      <w:r>
        <w:rPr>
          <w:b/>
          <w:bCs/>
        </w:rPr>
        <w:tab/>
      </w:r>
      <w:r w:rsidRPr="00993A94">
        <w:rPr>
          <w:b/>
          <w:bCs/>
        </w:rPr>
        <w:t>BENDRU SUTARIMU NUTARTA</w:t>
      </w:r>
      <w:r>
        <w:rPr>
          <w:b/>
          <w:bCs/>
        </w:rPr>
        <w:t xml:space="preserve">. </w:t>
      </w:r>
      <w:r w:rsidR="009377D4" w:rsidRPr="00891A0C">
        <w:t>Nepritarti</w:t>
      </w:r>
      <w:r w:rsidR="009377D4">
        <w:t xml:space="preserve"> pažymos siūlymui numatyti priemones su Europos kultūros paveldo strategija XXI amžiuje susijusių veiklų rezultatų fiksavimui ir įvertinimui mažesnio mastelio (savivaldybių) bendriesiems planams. Pagal galimybes šį siūlymą įtraukti į Paveldo komisijos rašto</w:t>
      </w:r>
      <w:r w:rsidR="00DC1891" w:rsidRPr="00DC1891">
        <w:t xml:space="preserve"> </w:t>
      </w:r>
      <w:r w:rsidR="00DC1891">
        <w:t>Bendrojo plano rengėjams</w:t>
      </w:r>
      <w:r w:rsidR="009377D4">
        <w:t xml:space="preserve"> preambulę.  </w:t>
      </w:r>
    </w:p>
    <w:p w14:paraId="61D3C109" w14:textId="77777777" w:rsidR="009377D4" w:rsidRDefault="00AA2D06" w:rsidP="009377D4">
      <w:pPr>
        <w:spacing w:after="0" w:line="360" w:lineRule="auto"/>
        <w:jc w:val="both"/>
      </w:pPr>
      <w:r>
        <w:tab/>
      </w:r>
      <w:r w:rsidRPr="00AA2D06">
        <w:rPr>
          <w:b/>
          <w:bCs/>
        </w:rPr>
        <w:t>B</w:t>
      </w:r>
      <w:r w:rsidR="00C53C61" w:rsidRPr="00993A94">
        <w:rPr>
          <w:b/>
          <w:bCs/>
        </w:rPr>
        <w:t>ENDRU SUTARIMU NUTARTA</w:t>
      </w:r>
      <w:r w:rsidR="00C53C61">
        <w:rPr>
          <w:b/>
          <w:bCs/>
        </w:rPr>
        <w:t xml:space="preserve">. </w:t>
      </w:r>
      <w:r w:rsidR="009377D4">
        <w:t>P</w:t>
      </w:r>
      <w:r w:rsidR="009377D4" w:rsidRPr="00891A0C">
        <w:t>ritarti</w:t>
      </w:r>
      <w:r w:rsidR="009377D4">
        <w:t xml:space="preserve"> pažymos siūlymui prašyti, kad planuotojai nurodytų sprendinį, kad vadovaujantis Bendrojo plano sprendiniais taip pat būtina atsižvelgti į Nacionalinį kraštovaizdžio tvarkymo planą. </w:t>
      </w:r>
    </w:p>
    <w:p w14:paraId="13A17431" w14:textId="77777777" w:rsidR="00AA2D06" w:rsidRDefault="00AA2D06" w:rsidP="00AA2D06">
      <w:pPr>
        <w:suppressAutoHyphens w:val="0"/>
        <w:spacing w:after="0" w:line="360" w:lineRule="auto"/>
        <w:ind w:firstLine="709"/>
        <w:jc w:val="both"/>
      </w:pPr>
    </w:p>
    <w:p w14:paraId="33F3259D" w14:textId="77777777" w:rsidR="00AA2D06" w:rsidRDefault="00C53C61" w:rsidP="00AA2D06">
      <w:pPr>
        <w:suppressAutoHyphens w:val="0"/>
        <w:spacing w:after="0" w:line="360" w:lineRule="auto"/>
        <w:ind w:firstLine="709"/>
        <w:jc w:val="both"/>
      </w:pPr>
      <w:r>
        <w:tab/>
        <w:t xml:space="preserve">3. </w:t>
      </w:r>
      <w:r w:rsidRPr="00C53C61">
        <w:rPr>
          <w:b/>
          <w:bCs/>
        </w:rPr>
        <w:t>SVARSTYTA.</w:t>
      </w:r>
      <w:r>
        <w:t xml:space="preserve">  </w:t>
      </w:r>
      <w:r w:rsidRPr="00D5130B">
        <w:t>UNESCO pasaulio paveldo Lietuvoje apsaug</w:t>
      </w:r>
      <w:r>
        <w:t>a</w:t>
      </w:r>
      <w:r w:rsidRPr="00D5130B">
        <w:t>.</w:t>
      </w:r>
    </w:p>
    <w:p w14:paraId="6F160E08" w14:textId="4A4BEA2E" w:rsidR="0023451B" w:rsidRDefault="009145D1" w:rsidP="00B52973">
      <w:pPr>
        <w:tabs>
          <w:tab w:val="left" w:pos="297"/>
        </w:tabs>
        <w:spacing w:after="0" w:line="360" w:lineRule="auto"/>
        <w:ind w:left="15"/>
        <w:jc w:val="both"/>
      </w:pPr>
      <w:r w:rsidRPr="00D5130B">
        <w:tab/>
      </w:r>
      <w:r w:rsidR="00CE2878">
        <w:tab/>
      </w:r>
      <w:r w:rsidR="00751308" w:rsidRPr="00AA2D06">
        <w:rPr>
          <w:b/>
          <w:bCs/>
        </w:rPr>
        <w:t>B</w:t>
      </w:r>
      <w:r w:rsidR="00751308" w:rsidRPr="00993A94">
        <w:rPr>
          <w:b/>
          <w:bCs/>
        </w:rPr>
        <w:t>ENDRU SUTARIMU NUTARTA</w:t>
      </w:r>
      <w:r w:rsidRPr="00D5130B">
        <w:rPr>
          <w:b/>
          <w:bCs/>
        </w:rPr>
        <w:t xml:space="preserve">: </w:t>
      </w:r>
      <w:r w:rsidR="00751308" w:rsidRPr="00751308">
        <w:t>1.</w:t>
      </w:r>
      <w:r w:rsidR="00751308">
        <w:rPr>
          <w:b/>
          <w:bCs/>
        </w:rPr>
        <w:t xml:space="preserve"> </w:t>
      </w:r>
      <w:r w:rsidR="00751308">
        <w:t>f</w:t>
      </w:r>
      <w:r w:rsidR="00401567" w:rsidRPr="00D5130B">
        <w:t>ormuoti</w:t>
      </w:r>
      <w:r w:rsidR="00751308">
        <w:t xml:space="preserve"> Paveldo komisijos darbo grupę </w:t>
      </w:r>
      <w:r w:rsidR="00751308" w:rsidRPr="00751308">
        <w:t xml:space="preserve">dėl </w:t>
      </w:r>
      <w:r w:rsidR="00751308" w:rsidRPr="00D5130B">
        <w:t>UNESCO pasaulio paveldo Lietuvoje apsaug</w:t>
      </w:r>
      <w:r w:rsidR="00751308">
        <w:t>os</w:t>
      </w:r>
      <w:r w:rsidR="00B52973">
        <w:t xml:space="preserve">; </w:t>
      </w:r>
      <w:r w:rsidR="00751308">
        <w:t xml:space="preserve">2.  Paveldo komisijos renginį, skirtą </w:t>
      </w:r>
      <w:r w:rsidR="00751308" w:rsidRPr="00751308">
        <w:t xml:space="preserve">UNESCO pasaulio paveldo </w:t>
      </w:r>
      <w:r w:rsidR="007E7DCA" w:rsidRPr="00751308">
        <w:t xml:space="preserve">Lietuvoje </w:t>
      </w:r>
      <w:r w:rsidR="00751308" w:rsidRPr="00751308">
        <w:t>meta</w:t>
      </w:r>
      <w:r w:rsidR="00751308">
        <w:t>ms, organizuoti po</w:t>
      </w:r>
      <w:r w:rsidR="00DC1891">
        <w:t xml:space="preserve"> Seimo</w:t>
      </w:r>
      <w:r w:rsidR="00751308">
        <w:t xml:space="preserve"> rinkimų. </w:t>
      </w:r>
    </w:p>
    <w:p w14:paraId="5D63CBA3" w14:textId="77777777" w:rsidR="00B52973" w:rsidRPr="00B52973" w:rsidRDefault="00B52973" w:rsidP="00B52973">
      <w:pPr>
        <w:tabs>
          <w:tab w:val="left" w:pos="297"/>
        </w:tabs>
        <w:spacing w:after="0" w:line="360" w:lineRule="auto"/>
        <w:ind w:left="15"/>
        <w:jc w:val="both"/>
      </w:pPr>
    </w:p>
    <w:p w14:paraId="3C2543DD" w14:textId="79370C65" w:rsidR="004D092C" w:rsidRPr="00D5130B" w:rsidRDefault="00B52973" w:rsidP="004D092C">
      <w:pPr>
        <w:suppressAutoHyphens w:val="0"/>
        <w:spacing w:after="0" w:line="360" w:lineRule="auto"/>
        <w:ind w:firstLine="709"/>
        <w:jc w:val="both"/>
      </w:pPr>
      <w:r>
        <w:rPr>
          <w:noProof/>
        </w:rPr>
        <w:t>4</w:t>
      </w:r>
      <w:r w:rsidR="007B4FD7" w:rsidRPr="00D5130B">
        <w:rPr>
          <w:noProof/>
        </w:rPr>
        <w:t xml:space="preserve">. </w:t>
      </w:r>
      <w:r w:rsidR="007B4FD7" w:rsidRPr="00D5130B">
        <w:rPr>
          <w:b/>
          <w:bCs/>
          <w:noProof/>
        </w:rPr>
        <w:t>SVARSTYTA.</w:t>
      </w:r>
      <w:r w:rsidR="007B4FD7" w:rsidRPr="00D5130B">
        <w:rPr>
          <w:noProof/>
        </w:rPr>
        <w:t xml:space="preserve">  </w:t>
      </w:r>
      <w:r w:rsidR="004D092C" w:rsidRPr="00D5130B">
        <w:t>Valstybinės kultūros paveldo komisijos darbo organizavimo tvark</w:t>
      </w:r>
      <w:r w:rsidR="001754D2">
        <w:t xml:space="preserve">a. </w:t>
      </w:r>
    </w:p>
    <w:p w14:paraId="2792361C" w14:textId="6659BF6C" w:rsidR="00FC6966" w:rsidRPr="009066BB" w:rsidRDefault="00B52973" w:rsidP="007E665A">
      <w:pPr>
        <w:suppressAutoHyphens w:val="0"/>
        <w:spacing w:after="0" w:line="360" w:lineRule="auto"/>
        <w:ind w:firstLine="709"/>
        <w:jc w:val="both"/>
      </w:pPr>
      <w:r>
        <w:t>4</w:t>
      </w:r>
      <w:r w:rsidR="004D092C" w:rsidRPr="00D5130B">
        <w:t>.1. 2020 metų veiklos plano įgyvendinimas</w:t>
      </w:r>
      <w:r w:rsidR="0080247F">
        <w:t>.</w:t>
      </w:r>
    </w:p>
    <w:p w14:paraId="2F32A3DE" w14:textId="77777777" w:rsidR="009066BB" w:rsidRPr="009066BB" w:rsidRDefault="00FF7104" w:rsidP="009066BB">
      <w:pPr>
        <w:suppressAutoHyphens w:val="0"/>
        <w:spacing w:after="0" w:line="360" w:lineRule="auto"/>
        <w:ind w:firstLine="709"/>
        <w:jc w:val="both"/>
      </w:pPr>
      <w:r w:rsidRPr="00FF7104">
        <w:rPr>
          <w:b/>
          <w:bCs/>
        </w:rPr>
        <w:t>BENDRU SUTARIMU NUTARTA</w:t>
      </w:r>
      <w:r w:rsidR="009066BB">
        <w:rPr>
          <w:b/>
          <w:bCs/>
        </w:rPr>
        <w:t xml:space="preserve">: </w:t>
      </w:r>
      <w:r w:rsidR="009066BB" w:rsidRPr="009066BB">
        <w:t>1. 2020 m. Paveldo komisijai analizuoti ir posėdžiuose svarstyti šiuos 2020 m. veiklos plano priemonių vykdymo klausimus</w:t>
      </w:r>
      <w:r w:rsidR="009066BB">
        <w:t xml:space="preserve">: 1.1. </w:t>
      </w:r>
      <w:r w:rsidR="009066BB" w:rsidRPr="00D50901">
        <w:rPr>
          <w:lang w:eastAsia="zh-CN" w:bidi="ar"/>
        </w:rPr>
        <w:t>N</w:t>
      </w:r>
      <w:r w:rsidR="009066BB" w:rsidRPr="00D50901">
        <w:rPr>
          <w:rFonts w:eastAsia="SimSun"/>
          <w:lang w:eastAsia="zh-CN" w:bidi="ar"/>
        </w:rPr>
        <w:t xml:space="preserve">ekilnojamojo kultūros paveldo tyrimų problematikos nustatymas ir </w:t>
      </w:r>
      <w:r w:rsidR="009066BB" w:rsidRPr="00D50901">
        <w:t>išvadų dėl proceso tobulinimo teikimas</w:t>
      </w:r>
      <w:r w:rsidR="009066BB">
        <w:t xml:space="preserve">; 1.2. </w:t>
      </w:r>
      <w:r w:rsidR="009066BB" w:rsidRPr="00D50901">
        <w:rPr>
          <w:lang w:eastAsia="zh-CN" w:bidi="ar"/>
        </w:rPr>
        <w:t>K</w:t>
      </w:r>
      <w:r w:rsidR="009066BB" w:rsidRPr="00D50901">
        <w:t>ultūros paveldo apskaitoje esančių problemų nustatymas ir išvadų dėl apskaitos proceso tobulinimo teikimas</w:t>
      </w:r>
      <w:r w:rsidR="009066BB">
        <w:t xml:space="preserve">; 1.3. </w:t>
      </w:r>
      <w:r w:rsidR="009066BB" w:rsidRPr="00D50901">
        <w:t>Visuomenės informavimo ir dalyvavimo priimant sprendimus problemų nagrinėjimas</w:t>
      </w:r>
      <w:r w:rsidR="009066BB">
        <w:t>; 1.4. Išvadų dėl UNESCO pasaulio paveldo objektų apsaugos tobulinimo teikimas (Vilniaus istorinio centro (Senamiesčio) apsaugos efektyvumo analizė ir vertinimas). Šis klausiamas priskiriamas prie Paveldo komisijos numatyto atlikti tyrimo dėl statybų Vilniaus baroko paminkl</w:t>
      </w:r>
      <w:r w:rsidR="00DC075F">
        <w:t>u</w:t>
      </w:r>
      <w:r w:rsidR="009066BB">
        <w:t xml:space="preserve">ose; 2. </w:t>
      </w:r>
      <w:r w:rsidR="009066BB" w:rsidRPr="00D50901">
        <w:t>Problemų dėl istorinių želdynų apsaugos nustatym</w:t>
      </w:r>
      <w:r w:rsidR="009066BB">
        <w:t>o</w:t>
      </w:r>
      <w:r w:rsidR="009066BB" w:rsidRPr="00D50901">
        <w:t xml:space="preserve"> ir išvadų teikim</w:t>
      </w:r>
      <w:r w:rsidR="009066BB">
        <w:t>o klausimą svarstyti atsiradus skubiam poreikiui; 3. Kito Paveldo komisijos posėdžio metu balsuoti už pako</w:t>
      </w:r>
      <w:r w:rsidR="00771FE4">
        <w:t>reguotą</w:t>
      </w:r>
      <w:r w:rsidR="009066BB">
        <w:t xml:space="preserve"> Paveldo komisijos 2020 m. veiklos planą. </w:t>
      </w:r>
      <w:r w:rsidR="00771FE4">
        <w:t>4. į koreguojam</w:t>
      </w:r>
      <w:r w:rsidR="00A64BC9">
        <w:t>ą</w:t>
      </w:r>
      <w:r w:rsidR="00771FE4">
        <w:t xml:space="preserve"> Paveldo komisijos 2020 m. veiklos plan</w:t>
      </w:r>
      <w:r w:rsidR="00A64BC9">
        <w:t xml:space="preserve">ą turėtų būti: įtraukti </w:t>
      </w:r>
      <w:r w:rsidR="009066BB" w:rsidRPr="00A64BC9">
        <w:t>šiais metais svarstytin</w:t>
      </w:r>
      <w:r w:rsidR="00A64BC9" w:rsidRPr="00A64BC9">
        <w:t>i</w:t>
      </w:r>
      <w:r w:rsidR="009066BB" w:rsidRPr="00A64BC9">
        <w:t xml:space="preserve"> klausim</w:t>
      </w:r>
      <w:r w:rsidR="00A64BC9" w:rsidRPr="00A64BC9">
        <w:t>ai</w:t>
      </w:r>
      <w:r w:rsidR="00771FE4" w:rsidRPr="00A64BC9">
        <w:t xml:space="preserve">; </w:t>
      </w:r>
      <w:r w:rsidR="00A64BC9">
        <w:t xml:space="preserve">atsispindėti į kitus metus </w:t>
      </w:r>
      <w:r w:rsidR="00360C3C">
        <w:t>perkeliam</w:t>
      </w:r>
      <w:r w:rsidR="00A64BC9">
        <w:t>i</w:t>
      </w:r>
      <w:r w:rsidR="00360C3C">
        <w:t xml:space="preserve"> </w:t>
      </w:r>
      <w:r w:rsidR="00A64BC9" w:rsidRPr="00A64BC9">
        <w:t>klausimai</w:t>
      </w:r>
      <w:r w:rsidR="00360C3C" w:rsidRPr="00A64BC9">
        <w:t>;</w:t>
      </w:r>
      <w:r w:rsidR="00360C3C">
        <w:t xml:space="preserve"> </w:t>
      </w:r>
      <w:r w:rsidR="00A64BC9">
        <w:t xml:space="preserve">įtraukti </w:t>
      </w:r>
      <w:r w:rsidR="00771FE4">
        <w:t xml:space="preserve">atsakingų </w:t>
      </w:r>
      <w:r w:rsidR="009066BB">
        <w:t>Paveldo komisijos nari</w:t>
      </w:r>
      <w:r w:rsidR="00771FE4">
        <w:t>ų ir</w:t>
      </w:r>
      <w:r w:rsidR="009066BB">
        <w:t xml:space="preserve"> </w:t>
      </w:r>
      <w:r w:rsidR="009066BB">
        <w:lastRenderedPageBreak/>
        <w:t>administracijos darbuotoj</w:t>
      </w:r>
      <w:r w:rsidR="00771FE4">
        <w:t>ų vard</w:t>
      </w:r>
      <w:r w:rsidR="00A64BC9">
        <w:t>ai</w:t>
      </w:r>
      <w:r w:rsidR="00771FE4">
        <w:t xml:space="preserve"> ir pavard</w:t>
      </w:r>
      <w:r w:rsidR="00A64BC9">
        <w:t>ė</w:t>
      </w:r>
      <w:r w:rsidR="00771FE4">
        <w:t>s;</w:t>
      </w:r>
      <w:r w:rsidR="009066BB">
        <w:t xml:space="preserve"> </w:t>
      </w:r>
      <w:r w:rsidR="00A64BC9">
        <w:t xml:space="preserve">nurodyti </w:t>
      </w:r>
      <w:r w:rsidR="00771FE4">
        <w:t>mėnesi</w:t>
      </w:r>
      <w:r w:rsidR="00A64BC9">
        <w:t>ai,</w:t>
      </w:r>
      <w:r w:rsidR="009066BB">
        <w:t xml:space="preserve"> </w:t>
      </w:r>
      <w:r w:rsidR="00771FE4">
        <w:t xml:space="preserve">kuriais planuojama svarstyti klausimus. </w:t>
      </w:r>
    </w:p>
    <w:p w14:paraId="0B506CF9" w14:textId="77777777" w:rsidR="004B5C1B" w:rsidRPr="00D5130B" w:rsidRDefault="004B5C1B" w:rsidP="00330675">
      <w:pPr>
        <w:suppressAutoHyphens w:val="0"/>
        <w:spacing w:after="0" w:line="360" w:lineRule="auto"/>
        <w:jc w:val="both"/>
      </w:pPr>
    </w:p>
    <w:p w14:paraId="12949D5B" w14:textId="6C792E63" w:rsidR="00655F6E" w:rsidRDefault="00B52973" w:rsidP="00EB2590">
      <w:pPr>
        <w:suppressAutoHyphens w:val="0"/>
        <w:spacing w:after="0" w:line="360" w:lineRule="auto"/>
        <w:ind w:firstLine="709"/>
        <w:jc w:val="both"/>
      </w:pPr>
      <w:r>
        <w:t>4</w:t>
      </w:r>
      <w:r w:rsidR="004D092C" w:rsidRPr="00D5130B">
        <w:t>.</w:t>
      </w:r>
      <w:r w:rsidR="00330675">
        <w:t>2</w:t>
      </w:r>
      <w:r w:rsidR="004D092C" w:rsidRPr="00D5130B">
        <w:t xml:space="preserve">. </w:t>
      </w:r>
      <w:r w:rsidR="002553BA">
        <w:t>E</w:t>
      </w:r>
      <w:r w:rsidR="004D092C" w:rsidRPr="00D5130B">
        <w:t>l. balsavimo organizavimo tvarka.</w:t>
      </w:r>
      <w:r w:rsidR="00655F6E">
        <w:t xml:space="preserve">. </w:t>
      </w:r>
    </w:p>
    <w:p w14:paraId="6A6557D1" w14:textId="77777777" w:rsidR="00655F6E" w:rsidRDefault="00655F6E" w:rsidP="00EB2590">
      <w:pPr>
        <w:suppressAutoHyphens w:val="0"/>
        <w:spacing w:after="0" w:line="360" w:lineRule="auto"/>
        <w:ind w:firstLine="709"/>
        <w:jc w:val="both"/>
        <w:rPr>
          <w:b/>
          <w:bCs/>
          <w:i/>
          <w:iCs/>
          <w:u w:val="single"/>
        </w:rPr>
      </w:pPr>
      <w:r w:rsidRPr="00655F6E">
        <w:rPr>
          <w:i/>
          <w:iCs/>
          <w:u w:val="single"/>
        </w:rPr>
        <w:t>Balsavimas dėl „</w:t>
      </w:r>
      <w:proofErr w:type="spellStart"/>
      <w:r w:rsidRPr="00655F6E">
        <w:rPr>
          <w:i/>
          <w:iCs/>
          <w:u w:val="single"/>
        </w:rPr>
        <w:t>google</w:t>
      </w:r>
      <w:proofErr w:type="spellEnd"/>
      <w:r w:rsidRPr="00655F6E">
        <w:rPr>
          <w:i/>
          <w:iCs/>
          <w:u w:val="single"/>
        </w:rPr>
        <w:t xml:space="preserve">“ formos naudojimo el. balsavime priimant protokolinius nutarimus kasdieniais klausimais: </w:t>
      </w:r>
    </w:p>
    <w:p w14:paraId="4CE6C9C3" w14:textId="77777777" w:rsidR="00655F6E" w:rsidRPr="00655F6E" w:rsidRDefault="00655F6E" w:rsidP="00EB2590">
      <w:pPr>
        <w:suppressAutoHyphens w:val="0"/>
        <w:spacing w:after="0" w:line="360" w:lineRule="auto"/>
        <w:ind w:firstLine="709"/>
        <w:jc w:val="both"/>
      </w:pPr>
      <w:r w:rsidRPr="00655F6E">
        <w:t xml:space="preserve">Už – 7 </w:t>
      </w:r>
    </w:p>
    <w:p w14:paraId="4CD719B4" w14:textId="77777777" w:rsidR="00655F6E" w:rsidRPr="00655F6E" w:rsidRDefault="00655F6E" w:rsidP="00EB2590">
      <w:pPr>
        <w:suppressAutoHyphens w:val="0"/>
        <w:spacing w:after="0" w:line="360" w:lineRule="auto"/>
        <w:ind w:firstLine="709"/>
        <w:jc w:val="both"/>
      </w:pPr>
      <w:r w:rsidRPr="00655F6E">
        <w:t xml:space="preserve">Prieš – 1 </w:t>
      </w:r>
    </w:p>
    <w:p w14:paraId="7301DC63" w14:textId="77777777" w:rsidR="00655F6E" w:rsidRPr="00655F6E" w:rsidRDefault="00655F6E" w:rsidP="00EB2590">
      <w:pPr>
        <w:suppressAutoHyphens w:val="0"/>
        <w:spacing w:after="0" w:line="360" w:lineRule="auto"/>
        <w:ind w:firstLine="709"/>
        <w:jc w:val="both"/>
      </w:pPr>
      <w:r w:rsidRPr="00655F6E">
        <w:t xml:space="preserve">Susilaikė – nėra </w:t>
      </w:r>
    </w:p>
    <w:p w14:paraId="2970C58A" w14:textId="77777777" w:rsidR="00B466C8" w:rsidRPr="00B466C8" w:rsidRDefault="00B466C8" w:rsidP="00EB2590">
      <w:pPr>
        <w:suppressAutoHyphens w:val="0"/>
        <w:spacing w:after="0" w:line="360" w:lineRule="auto"/>
        <w:ind w:firstLine="709"/>
        <w:jc w:val="both"/>
        <w:rPr>
          <w:b/>
          <w:bCs/>
          <w:noProof/>
        </w:rPr>
      </w:pPr>
      <w:r w:rsidRPr="00B466C8">
        <w:rPr>
          <w:b/>
          <w:bCs/>
          <w:noProof/>
        </w:rPr>
        <w:t xml:space="preserve">NUTARTA. </w:t>
      </w:r>
      <w:r w:rsidR="00655F6E" w:rsidRPr="00655F6E">
        <w:rPr>
          <w:noProof/>
        </w:rPr>
        <w:t>Pritarti „google“ formos naudojimui Paveldo komisijos el. balsavime priimant protokolinius nutarimus kasdieniais klausimais.</w:t>
      </w:r>
      <w:r w:rsidR="00655F6E">
        <w:rPr>
          <w:b/>
          <w:bCs/>
          <w:noProof/>
        </w:rPr>
        <w:t xml:space="preserve"> </w:t>
      </w:r>
    </w:p>
    <w:p w14:paraId="66571779" w14:textId="77777777" w:rsidR="008C6E9C" w:rsidRPr="00D5130B" w:rsidRDefault="008C6E9C" w:rsidP="00EB2590">
      <w:pPr>
        <w:suppressAutoHyphens w:val="0"/>
        <w:spacing w:after="0" w:line="360" w:lineRule="auto"/>
        <w:ind w:firstLine="709"/>
        <w:jc w:val="both"/>
        <w:rPr>
          <w:b/>
          <w:bCs/>
          <w:noProof/>
        </w:rPr>
      </w:pPr>
    </w:p>
    <w:p w14:paraId="362C5CB7" w14:textId="6A4F116D" w:rsidR="008C6E9C" w:rsidRPr="00771FE4" w:rsidRDefault="00B52973" w:rsidP="00EB2590">
      <w:pPr>
        <w:suppressAutoHyphens w:val="0"/>
        <w:spacing w:after="0" w:line="360" w:lineRule="auto"/>
        <w:ind w:firstLine="709"/>
        <w:jc w:val="both"/>
      </w:pPr>
      <w:r>
        <w:rPr>
          <w:noProof/>
        </w:rPr>
        <w:t>5</w:t>
      </w:r>
      <w:r w:rsidR="008C6E9C" w:rsidRPr="00B466C8">
        <w:rPr>
          <w:noProof/>
        </w:rPr>
        <w:t>.</w:t>
      </w:r>
      <w:r w:rsidR="008C6E9C" w:rsidRPr="00D5130B">
        <w:rPr>
          <w:b/>
          <w:bCs/>
          <w:noProof/>
        </w:rPr>
        <w:t xml:space="preserve"> </w:t>
      </w:r>
      <w:r w:rsidR="00B466C8" w:rsidRPr="00B466C8">
        <w:rPr>
          <w:b/>
          <w:bCs/>
          <w:noProof/>
        </w:rPr>
        <w:t>SVARSTYTA.</w:t>
      </w:r>
      <w:r w:rsidR="00B466C8" w:rsidRPr="00B466C8">
        <w:rPr>
          <w:noProof/>
        </w:rPr>
        <w:t xml:space="preserve"> </w:t>
      </w:r>
      <w:r w:rsidR="00C26236">
        <w:rPr>
          <w:noProof/>
        </w:rPr>
        <w:t xml:space="preserve">Kauno miesto savivaldybės </w:t>
      </w:r>
      <w:r w:rsidR="00C26236">
        <w:t>p</w:t>
      </w:r>
      <w:r w:rsidR="00655F6E">
        <w:t>rašym</w:t>
      </w:r>
      <w:r w:rsidR="00C26236">
        <w:t>as</w:t>
      </w:r>
      <w:r w:rsidR="00655F6E">
        <w:t xml:space="preserve"> pateikti </w:t>
      </w:r>
      <w:r w:rsidR="00655F6E" w:rsidRPr="00D5130B">
        <w:t>rekomendacij</w:t>
      </w:r>
      <w:r w:rsidR="00655F6E">
        <w:t>ą</w:t>
      </w:r>
      <w:r w:rsidR="00655F6E" w:rsidRPr="00D5130B">
        <w:t xml:space="preserve"> Europa </w:t>
      </w:r>
      <w:proofErr w:type="spellStart"/>
      <w:r w:rsidR="00655F6E" w:rsidRPr="00D5130B">
        <w:t>Nostra</w:t>
      </w:r>
      <w:proofErr w:type="spellEnd"/>
      <w:r w:rsidR="00655F6E">
        <w:t xml:space="preserve"> apdovanojim</w:t>
      </w:r>
      <w:r w:rsidR="00350D5A">
        <w:t>ui gauti</w:t>
      </w:r>
      <w:r w:rsidR="00655F6E">
        <w:t>.</w:t>
      </w:r>
    </w:p>
    <w:p w14:paraId="36329D11" w14:textId="77777777" w:rsidR="00C26236" w:rsidRDefault="00BB7117" w:rsidP="00C26236">
      <w:pPr>
        <w:suppressAutoHyphens w:val="0"/>
        <w:spacing w:after="0" w:line="360" w:lineRule="auto"/>
        <w:ind w:firstLine="709"/>
        <w:jc w:val="both"/>
        <w:rPr>
          <w:noProof/>
        </w:rPr>
      </w:pPr>
      <w:r w:rsidRPr="00D5130B">
        <w:rPr>
          <w:b/>
          <w:bCs/>
          <w:noProof/>
        </w:rPr>
        <w:t>BENDRU SUTARIMU</w:t>
      </w:r>
      <w:r w:rsidR="00B466C8">
        <w:rPr>
          <w:b/>
          <w:bCs/>
          <w:noProof/>
        </w:rPr>
        <w:t xml:space="preserve"> NUTARTA</w:t>
      </w:r>
      <w:r w:rsidRPr="00D5130B">
        <w:rPr>
          <w:b/>
          <w:bCs/>
          <w:noProof/>
        </w:rPr>
        <w:t xml:space="preserve">. </w:t>
      </w:r>
      <w:r w:rsidR="00C26236">
        <w:rPr>
          <w:noProof/>
        </w:rPr>
        <w:t>Paveldo komisijai likti nešališkai ir ne</w:t>
      </w:r>
      <w:r w:rsidR="00C26236" w:rsidRPr="00655F6E">
        <w:rPr>
          <w:noProof/>
        </w:rPr>
        <w:t>teikti rekomendacij</w:t>
      </w:r>
      <w:r w:rsidR="00C26236">
        <w:rPr>
          <w:noProof/>
        </w:rPr>
        <w:t>os</w:t>
      </w:r>
      <w:r w:rsidR="00C26236" w:rsidRPr="00655F6E">
        <w:rPr>
          <w:noProof/>
        </w:rPr>
        <w:t xml:space="preserve"> </w:t>
      </w:r>
      <w:r w:rsidR="00C26236">
        <w:rPr>
          <w:noProof/>
        </w:rPr>
        <w:t xml:space="preserve">Kauno miesto savivaldybės paraiškai gauti Europa Nostra apdovanojimą dėl Kauno miesto savivaldybės vykdomos paveldotvarkos programos. </w:t>
      </w:r>
    </w:p>
    <w:p w14:paraId="4EC064C0" w14:textId="77777777" w:rsidR="0023451B" w:rsidRPr="00B466C8" w:rsidRDefault="0023451B" w:rsidP="00EB2590">
      <w:pPr>
        <w:suppressAutoHyphens w:val="0"/>
        <w:spacing w:after="0" w:line="360" w:lineRule="auto"/>
        <w:ind w:firstLine="709"/>
        <w:jc w:val="both"/>
      </w:pPr>
    </w:p>
    <w:p w14:paraId="45E5EFD8" w14:textId="519AB79E" w:rsidR="00655F6E" w:rsidRPr="00D5130B" w:rsidRDefault="00B52973" w:rsidP="00655F6E">
      <w:pPr>
        <w:suppressAutoHyphens w:val="0"/>
        <w:spacing w:after="0" w:line="360" w:lineRule="auto"/>
        <w:ind w:firstLine="709"/>
        <w:jc w:val="both"/>
      </w:pPr>
      <w:r>
        <w:rPr>
          <w:noProof/>
        </w:rPr>
        <w:t>6</w:t>
      </w:r>
      <w:r w:rsidR="007B4FD7" w:rsidRPr="00D5130B">
        <w:rPr>
          <w:noProof/>
        </w:rPr>
        <w:t xml:space="preserve">. </w:t>
      </w:r>
      <w:r w:rsidR="007B4FD7" w:rsidRPr="00D5130B">
        <w:rPr>
          <w:b/>
          <w:bCs/>
          <w:noProof/>
        </w:rPr>
        <w:t>SVARSTYTA.</w:t>
      </w:r>
      <w:r w:rsidR="007B4FD7" w:rsidRPr="00D5130B">
        <w:rPr>
          <w:noProof/>
        </w:rPr>
        <w:t xml:space="preserve">  </w:t>
      </w:r>
      <w:r w:rsidR="00655F6E">
        <w:t xml:space="preserve">Dėl Paveldo komisijos neeilinio posėdžio organizavimo dėl siūlymų teikimo </w:t>
      </w:r>
      <w:r w:rsidR="00655F6E" w:rsidRPr="00D5130B">
        <w:rPr>
          <w:noProof/>
        </w:rPr>
        <w:t>Ku</w:t>
      </w:r>
      <w:r w:rsidR="00655F6E">
        <w:rPr>
          <w:noProof/>
        </w:rPr>
        <w:t>l</w:t>
      </w:r>
      <w:r w:rsidR="00655F6E" w:rsidRPr="00D5130B">
        <w:rPr>
          <w:noProof/>
        </w:rPr>
        <w:t>t</w:t>
      </w:r>
      <w:r w:rsidR="00655F6E">
        <w:rPr>
          <w:noProof/>
        </w:rPr>
        <w:t>ū</w:t>
      </w:r>
      <w:r w:rsidR="00655F6E" w:rsidRPr="00D5130B">
        <w:rPr>
          <w:noProof/>
        </w:rPr>
        <w:t>ros politikos pagrin</w:t>
      </w:r>
      <w:r w:rsidR="00655F6E">
        <w:rPr>
          <w:noProof/>
        </w:rPr>
        <w:t>dų</w:t>
      </w:r>
      <w:r w:rsidR="00655F6E" w:rsidRPr="00D5130B">
        <w:rPr>
          <w:noProof/>
        </w:rPr>
        <w:t xml:space="preserve"> </w:t>
      </w:r>
      <w:r w:rsidR="00655F6E">
        <w:rPr>
          <w:noProof/>
        </w:rPr>
        <w:t>į</w:t>
      </w:r>
      <w:r w:rsidR="00655F6E" w:rsidRPr="00D5130B">
        <w:rPr>
          <w:noProof/>
        </w:rPr>
        <w:t>sta</w:t>
      </w:r>
      <w:r w:rsidR="00655F6E">
        <w:rPr>
          <w:noProof/>
        </w:rPr>
        <w:t>tymo</w:t>
      </w:r>
      <w:r w:rsidR="00655F6E" w:rsidRPr="00D5130B">
        <w:rPr>
          <w:noProof/>
        </w:rPr>
        <w:t xml:space="preserve"> projekt</w:t>
      </w:r>
      <w:r w:rsidR="00655F6E">
        <w:rPr>
          <w:noProof/>
        </w:rPr>
        <w:t xml:space="preserve">ui. </w:t>
      </w:r>
    </w:p>
    <w:p w14:paraId="1F8A7C80" w14:textId="77777777" w:rsidR="000E08B8" w:rsidRPr="000E08B8" w:rsidRDefault="000E08B8" w:rsidP="00245ED6">
      <w:pPr>
        <w:suppressAutoHyphens w:val="0"/>
        <w:spacing w:after="0" w:line="360" w:lineRule="auto"/>
        <w:ind w:firstLine="709"/>
        <w:jc w:val="both"/>
        <w:rPr>
          <w:i/>
          <w:iCs/>
          <w:noProof/>
          <w:u w:val="single"/>
        </w:rPr>
      </w:pPr>
      <w:r w:rsidRPr="000E08B8">
        <w:rPr>
          <w:i/>
          <w:iCs/>
          <w:noProof/>
          <w:u w:val="single"/>
        </w:rPr>
        <w:t xml:space="preserve">Balsavimas </w:t>
      </w:r>
      <w:r w:rsidRPr="000E08B8">
        <w:rPr>
          <w:i/>
          <w:iCs/>
          <w:u w:val="single"/>
        </w:rPr>
        <w:t xml:space="preserve">dėl Paveldo komisijos siūlymų formulavimo ir teikimo Seimo Kultūros komitetui dėl </w:t>
      </w:r>
      <w:r w:rsidRPr="000E08B8">
        <w:rPr>
          <w:i/>
          <w:iCs/>
          <w:noProof/>
          <w:u w:val="single"/>
        </w:rPr>
        <w:t xml:space="preserve">Kultūros politikos pagrindų įstatymo projekto: </w:t>
      </w:r>
    </w:p>
    <w:p w14:paraId="1ED6FDA3" w14:textId="77777777" w:rsidR="00245ED6" w:rsidRDefault="000E08B8" w:rsidP="00245ED6">
      <w:pPr>
        <w:suppressAutoHyphens w:val="0"/>
        <w:spacing w:after="0" w:line="360" w:lineRule="auto"/>
        <w:ind w:firstLine="709"/>
        <w:jc w:val="both"/>
        <w:rPr>
          <w:noProof/>
        </w:rPr>
      </w:pPr>
      <w:r>
        <w:rPr>
          <w:noProof/>
        </w:rPr>
        <w:t>Už</w:t>
      </w:r>
      <w:r w:rsidR="00245ED6" w:rsidRPr="00283BF0">
        <w:rPr>
          <w:noProof/>
        </w:rPr>
        <w:t xml:space="preserve"> – 5</w:t>
      </w:r>
    </w:p>
    <w:p w14:paraId="38CD2677" w14:textId="77777777" w:rsidR="000E08B8" w:rsidRPr="00283BF0" w:rsidRDefault="000E08B8" w:rsidP="00245ED6">
      <w:pPr>
        <w:suppressAutoHyphens w:val="0"/>
        <w:spacing w:after="0" w:line="360" w:lineRule="auto"/>
        <w:ind w:firstLine="709"/>
        <w:jc w:val="both"/>
        <w:rPr>
          <w:noProof/>
        </w:rPr>
      </w:pPr>
      <w:r>
        <w:rPr>
          <w:noProof/>
        </w:rPr>
        <w:t>Prieš – nėra</w:t>
      </w:r>
    </w:p>
    <w:p w14:paraId="46699407" w14:textId="7FF570B4" w:rsidR="00B52973" w:rsidRPr="00330675" w:rsidRDefault="00245ED6" w:rsidP="00330675">
      <w:pPr>
        <w:suppressAutoHyphens w:val="0"/>
        <w:spacing w:after="0" w:line="360" w:lineRule="auto"/>
        <w:ind w:firstLine="709"/>
        <w:jc w:val="both"/>
        <w:rPr>
          <w:noProof/>
        </w:rPr>
      </w:pPr>
      <w:r w:rsidRPr="00283BF0">
        <w:rPr>
          <w:noProof/>
        </w:rPr>
        <w:t>Susilaik</w:t>
      </w:r>
      <w:r w:rsidR="000E08B8">
        <w:rPr>
          <w:noProof/>
        </w:rPr>
        <w:t>ė –</w:t>
      </w:r>
      <w:r w:rsidRPr="00283BF0">
        <w:rPr>
          <w:noProof/>
        </w:rPr>
        <w:t xml:space="preserve"> 3 </w:t>
      </w:r>
    </w:p>
    <w:p w14:paraId="68A6ABDC" w14:textId="21661097" w:rsidR="000E08B8" w:rsidRPr="00C26236" w:rsidRDefault="00E8426C" w:rsidP="000E08B8">
      <w:pPr>
        <w:suppressAutoHyphens w:val="0"/>
        <w:spacing w:after="0" w:line="360" w:lineRule="auto"/>
        <w:ind w:firstLine="709"/>
        <w:jc w:val="both"/>
        <w:rPr>
          <w:noProof/>
        </w:rPr>
      </w:pPr>
      <w:r w:rsidRPr="00D5130B">
        <w:rPr>
          <w:b/>
          <w:bCs/>
          <w:noProof/>
        </w:rPr>
        <w:t>NUTARTA</w:t>
      </w:r>
      <w:r w:rsidR="000E08B8">
        <w:rPr>
          <w:b/>
          <w:bCs/>
          <w:noProof/>
        </w:rPr>
        <w:t xml:space="preserve">: </w:t>
      </w:r>
      <w:r w:rsidR="000E08B8" w:rsidRPr="000E08B8">
        <w:rPr>
          <w:noProof/>
        </w:rPr>
        <w:t>1.</w:t>
      </w:r>
      <w:r w:rsidR="000E08B8">
        <w:rPr>
          <w:b/>
          <w:bCs/>
          <w:noProof/>
        </w:rPr>
        <w:t xml:space="preserve"> </w:t>
      </w:r>
      <w:r w:rsidR="000E08B8">
        <w:t xml:space="preserve">Paveldo komisijai formuluoti ir teikti siūlymus Seimo Kultūros komitetui dėl </w:t>
      </w:r>
      <w:r w:rsidR="000E08B8" w:rsidRPr="00D5130B">
        <w:rPr>
          <w:noProof/>
        </w:rPr>
        <w:t>Ku</w:t>
      </w:r>
      <w:r w:rsidR="000E08B8">
        <w:rPr>
          <w:noProof/>
        </w:rPr>
        <w:t>l</w:t>
      </w:r>
      <w:r w:rsidR="000E08B8" w:rsidRPr="00D5130B">
        <w:rPr>
          <w:noProof/>
        </w:rPr>
        <w:t>t</w:t>
      </w:r>
      <w:r w:rsidR="000E08B8">
        <w:rPr>
          <w:noProof/>
        </w:rPr>
        <w:t>ū</w:t>
      </w:r>
      <w:r w:rsidR="000E08B8" w:rsidRPr="00D5130B">
        <w:rPr>
          <w:noProof/>
        </w:rPr>
        <w:t>ros politikos pagrin</w:t>
      </w:r>
      <w:r w:rsidR="000E08B8">
        <w:rPr>
          <w:noProof/>
        </w:rPr>
        <w:t>dų</w:t>
      </w:r>
      <w:r w:rsidR="000E08B8" w:rsidRPr="00D5130B">
        <w:rPr>
          <w:noProof/>
        </w:rPr>
        <w:t xml:space="preserve"> </w:t>
      </w:r>
      <w:r w:rsidR="000E08B8">
        <w:rPr>
          <w:noProof/>
        </w:rPr>
        <w:t>į</w:t>
      </w:r>
      <w:r w:rsidR="000E08B8" w:rsidRPr="00D5130B">
        <w:rPr>
          <w:noProof/>
        </w:rPr>
        <w:t>sta</w:t>
      </w:r>
      <w:r w:rsidR="000E08B8">
        <w:rPr>
          <w:noProof/>
        </w:rPr>
        <w:t>tymo</w:t>
      </w:r>
      <w:r w:rsidR="000E08B8" w:rsidRPr="00D5130B">
        <w:rPr>
          <w:noProof/>
        </w:rPr>
        <w:t xml:space="preserve"> projekt</w:t>
      </w:r>
      <w:r w:rsidR="000E08B8">
        <w:rPr>
          <w:noProof/>
        </w:rPr>
        <w:t xml:space="preserve">o; 2. </w:t>
      </w:r>
      <w:r w:rsidR="00330675">
        <w:rPr>
          <w:noProof/>
        </w:rPr>
        <w:t>s</w:t>
      </w:r>
      <w:r w:rsidR="000E08B8">
        <w:rPr>
          <w:noProof/>
        </w:rPr>
        <w:t xml:space="preserve">palio </w:t>
      </w:r>
      <w:r w:rsidR="00783C97">
        <w:rPr>
          <w:noProof/>
        </w:rPr>
        <w:t>5</w:t>
      </w:r>
      <w:r w:rsidR="000E08B8">
        <w:rPr>
          <w:noProof/>
        </w:rPr>
        <w:t xml:space="preserve"> d. 13.00 val. organ</w:t>
      </w:r>
      <w:r w:rsidR="00783C97">
        <w:rPr>
          <w:noProof/>
        </w:rPr>
        <w:t>izuoti</w:t>
      </w:r>
      <w:r w:rsidR="000E08B8">
        <w:rPr>
          <w:noProof/>
        </w:rPr>
        <w:t xml:space="preserve"> neeilinį Paveldo komisijos posėdį šiam klausimui nagrinėti. </w:t>
      </w:r>
    </w:p>
    <w:p w14:paraId="5D1C01EB" w14:textId="77777777" w:rsidR="000E08B8" w:rsidRDefault="000E08B8" w:rsidP="00EB2590">
      <w:pPr>
        <w:suppressAutoHyphens w:val="0"/>
        <w:spacing w:after="0" w:line="360" w:lineRule="auto"/>
        <w:ind w:firstLine="709"/>
        <w:jc w:val="both"/>
        <w:rPr>
          <w:b/>
          <w:bCs/>
          <w:noProof/>
        </w:rPr>
      </w:pPr>
    </w:p>
    <w:p w14:paraId="16827CE6" w14:textId="77777777" w:rsidR="008967FB" w:rsidRPr="00D5130B" w:rsidRDefault="008967FB" w:rsidP="00EB2590">
      <w:pPr>
        <w:suppressAutoHyphens w:val="0"/>
        <w:spacing w:after="0" w:line="360" w:lineRule="auto"/>
        <w:ind w:firstLine="709"/>
        <w:jc w:val="both"/>
        <w:rPr>
          <w:b/>
          <w:bCs/>
          <w:noProof/>
        </w:rPr>
      </w:pPr>
    </w:p>
    <w:p w14:paraId="26FE45F1" w14:textId="77777777" w:rsidR="004C3FA0" w:rsidRDefault="004C3FA0" w:rsidP="00E035FB">
      <w:pPr>
        <w:tabs>
          <w:tab w:val="left" w:pos="720"/>
          <w:tab w:val="left" w:pos="1440"/>
          <w:tab w:val="left" w:pos="2160"/>
          <w:tab w:val="left" w:pos="2880"/>
          <w:tab w:val="left" w:pos="3600"/>
          <w:tab w:val="left" w:pos="4320"/>
          <w:tab w:val="left" w:pos="5640"/>
        </w:tabs>
        <w:spacing w:after="0" w:line="360" w:lineRule="auto"/>
        <w:jc w:val="both"/>
      </w:pPr>
    </w:p>
    <w:p w14:paraId="03CE05D9" w14:textId="77777777" w:rsidR="00E035FB" w:rsidRPr="00D5130B" w:rsidRDefault="00D00D17" w:rsidP="00E035FB">
      <w:pPr>
        <w:tabs>
          <w:tab w:val="left" w:pos="720"/>
          <w:tab w:val="left" w:pos="1440"/>
          <w:tab w:val="left" w:pos="2160"/>
          <w:tab w:val="left" w:pos="2880"/>
          <w:tab w:val="left" w:pos="3600"/>
          <w:tab w:val="left" w:pos="4320"/>
          <w:tab w:val="left" w:pos="5640"/>
        </w:tabs>
        <w:spacing w:after="0" w:line="360" w:lineRule="auto"/>
        <w:jc w:val="both"/>
        <w:rPr>
          <w:bCs/>
        </w:rPr>
      </w:pPr>
      <w:r w:rsidRPr="00D5130B">
        <w:t xml:space="preserve">Posėdžio pirmininkė                                                                              </w:t>
      </w:r>
      <w:r w:rsidR="00E16D8D" w:rsidRPr="00D5130B">
        <w:t xml:space="preserve">             doc. dr. </w:t>
      </w:r>
      <w:proofErr w:type="spellStart"/>
      <w:r w:rsidR="00E16D8D" w:rsidRPr="00D5130B">
        <w:t>Vaidutė</w:t>
      </w:r>
      <w:proofErr w:type="spellEnd"/>
      <w:r w:rsidR="00E16D8D" w:rsidRPr="00D5130B">
        <w:t xml:space="preserve"> </w:t>
      </w:r>
      <w:proofErr w:type="spellStart"/>
      <w:r w:rsidR="00E16D8D" w:rsidRPr="00D5130B">
        <w:t>Ščiglienė</w:t>
      </w:r>
      <w:proofErr w:type="spellEnd"/>
      <w:r w:rsidR="00E16D8D" w:rsidRPr="00D5130B">
        <w:t xml:space="preserve"> </w:t>
      </w:r>
    </w:p>
    <w:p w14:paraId="11C2FA66" w14:textId="77777777" w:rsidR="00DD7AA1" w:rsidRPr="00D5130B" w:rsidRDefault="00DD7AA1" w:rsidP="00E035FB">
      <w:pPr>
        <w:tabs>
          <w:tab w:val="left" w:pos="720"/>
          <w:tab w:val="left" w:pos="1440"/>
          <w:tab w:val="left" w:pos="2160"/>
          <w:tab w:val="left" w:pos="2880"/>
          <w:tab w:val="left" w:pos="3600"/>
          <w:tab w:val="left" w:pos="4320"/>
          <w:tab w:val="left" w:pos="5640"/>
        </w:tabs>
        <w:spacing w:after="0" w:line="360" w:lineRule="auto"/>
        <w:jc w:val="both"/>
        <w:rPr>
          <w:b/>
          <w:bCs/>
        </w:rPr>
      </w:pPr>
    </w:p>
    <w:p w14:paraId="000CE71C" w14:textId="77777777" w:rsidR="00DD7AA1" w:rsidRPr="00D5130B" w:rsidRDefault="00D00D17">
      <w:pPr>
        <w:tabs>
          <w:tab w:val="left" w:pos="720"/>
          <w:tab w:val="left" w:pos="1440"/>
          <w:tab w:val="left" w:pos="2160"/>
          <w:tab w:val="left" w:pos="2880"/>
          <w:tab w:val="left" w:pos="3600"/>
          <w:tab w:val="left" w:pos="4320"/>
          <w:tab w:val="left" w:pos="5640"/>
        </w:tabs>
        <w:spacing w:after="0" w:line="360" w:lineRule="auto"/>
        <w:jc w:val="both"/>
        <w:rPr>
          <w:bCs/>
        </w:rPr>
      </w:pPr>
      <w:r w:rsidRPr="00D5130B">
        <w:t xml:space="preserve">Posėdžio sekretorė                                                                                              Justina </w:t>
      </w:r>
      <w:proofErr w:type="spellStart"/>
      <w:r w:rsidRPr="00D5130B">
        <w:t>Ūsonytė</w:t>
      </w:r>
      <w:proofErr w:type="spellEnd"/>
    </w:p>
    <w:sectPr w:rsidR="00DD7AA1" w:rsidRPr="00D5130B" w:rsidSect="00086CBD">
      <w:headerReference w:type="default" r:id="rId8"/>
      <w:headerReference w:type="first" r:id="rId9"/>
      <w:pgSz w:w="11906" w:h="16838"/>
      <w:pgMar w:top="1134" w:right="566" w:bottom="993" w:left="1440" w:header="708"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D492B" w14:textId="77777777" w:rsidR="00E9505B" w:rsidRDefault="00E9505B">
      <w:pPr>
        <w:spacing w:after="0" w:line="240" w:lineRule="auto"/>
      </w:pPr>
      <w:r>
        <w:separator/>
      </w:r>
    </w:p>
  </w:endnote>
  <w:endnote w:type="continuationSeparator" w:id="0">
    <w:p w14:paraId="2EAEABE7" w14:textId="77777777" w:rsidR="00E9505B" w:rsidRDefault="00E9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52286" w14:textId="77777777" w:rsidR="00E9505B" w:rsidRDefault="00E9505B">
      <w:pPr>
        <w:spacing w:after="0" w:line="240" w:lineRule="auto"/>
      </w:pPr>
      <w:r>
        <w:separator/>
      </w:r>
    </w:p>
  </w:footnote>
  <w:footnote w:type="continuationSeparator" w:id="0">
    <w:p w14:paraId="0A0C270C" w14:textId="77777777" w:rsidR="00E9505B" w:rsidRDefault="00E9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D13C" w14:textId="77777777" w:rsidR="00C26236" w:rsidRDefault="00C26236">
    <w:pPr>
      <w:pStyle w:val="Header"/>
      <w:jc w:val="center"/>
    </w:pPr>
    <w:r>
      <w:fldChar w:fldCharType="begin"/>
    </w:r>
    <w:r>
      <w:instrText xml:space="preserve"> PAGE   \* MERGEFORMAT </w:instrText>
    </w:r>
    <w:r>
      <w:fldChar w:fldCharType="separate"/>
    </w:r>
    <w:r>
      <w:rPr>
        <w:noProof/>
      </w:rPr>
      <w:t>8</w:t>
    </w:r>
    <w:r>
      <w:fldChar w:fldCharType="end"/>
    </w:r>
  </w:p>
  <w:p w14:paraId="52B1B1AE" w14:textId="77777777" w:rsidR="00C26236" w:rsidRDefault="00C26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A184" w14:textId="77777777" w:rsidR="00C26236" w:rsidRDefault="00C26236">
    <w:pPr>
      <w:pStyle w:val="Header"/>
      <w:jc w:val="center"/>
    </w:pPr>
  </w:p>
  <w:p w14:paraId="4933277C" w14:textId="77777777" w:rsidR="00C26236" w:rsidRDefault="00C26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AD0"/>
    <w:multiLevelType w:val="hybridMultilevel"/>
    <w:tmpl w:val="4C34C0DC"/>
    <w:lvl w:ilvl="0" w:tplc="04AEE590">
      <w:start w:val="1"/>
      <w:numFmt w:val="decimal"/>
      <w:lvlText w:val="%1."/>
      <w:lvlJc w:val="left"/>
      <w:pPr>
        <w:ind w:left="1656" w:hanging="360"/>
      </w:pPr>
      <w:rPr>
        <w:rFonts w:eastAsia="Times New Roman"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1A085575"/>
    <w:multiLevelType w:val="hybridMultilevel"/>
    <w:tmpl w:val="6346FD7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 w15:restartNumberingAfterBreak="0">
    <w:nsid w:val="746755F2"/>
    <w:multiLevelType w:val="hybridMultilevel"/>
    <w:tmpl w:val="2B5601B0"/>
    <w:lvl w:ilvl="0" w:tplc="1D92F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AEC"/>
    <w:rsid w:val="00005E3C"/>
    <w:rsid w:val="00007781"/>
    <w:rsid w:val="000109C4"/>
    <w:rsid w:val="000109C5"/>
    <w:rsid w:val="000114FB"/>
    <w:rsid w:val="00014E2A"/>
    <w:rsid w:val="00017306"/>
    <w:rsid w:val="0001745A"/>
    <w:rsid w:val="00023993"/>
    <w:rsid w:val="00027F62"/>
    <w:rsid w:val="00034110"/>
    <w:rsid w:val="0003485C"/>
    <w:rsid w:val="000353C4"/>
    <w:rsid w:val="00036145"/>
    <w:rsid w:val="0004037C"/>
    <w:rsid w:val="00040D92"/>
    <w:rsid w:val="00041426"/>
    <w:rsid w:val="00043F41"/>
    <w:rsid w:val="00045016"/>
    <w:rsid w:val="00051D8F"/>
    <w:rsid w:val="000525DC"/>
    <w:rsid w:val="00053335"/>
    <w:rsid w:val="00054234"/>
    <w:rsid w:val="0005581F"/>
    <w:rsid w:val="00056AC2"/>
    <w:rsid w:val="000571A1"/>
    <w:rsid w:val="0005775B"/>
    <w:rsid w:val="000644BA"/>
    <w:rsid w:val="00065836"/>
    <w:rsid w:val="00066481"/>
    <w:rsid w:val="00066CDF"/>
    <w:rsid w:val="00070200"/>
    <w:rsid w:val="00070D99"/>
    <w:rsid w:val="00073239"/>
    <w:rsid w:val="00077DDA"/>
    <w:rsid w:val="00080266"/>
    <w:rsid w:val="00082223"/>
    <w:rsid w:val="00084DD1"/>
    <w:rsid w:val="00085AAF"/>
    <w:rsid w:val="00086CBD"/>
    <w:rsid w:val="0009151D"/>
    <w:rsid w:val="00092E19"/>
    <w:rsid w:val="00094AF6"/>
    <w:rsid w:val="000A19B2"/>
    <w:rsid w:val="000A7520"/>
    <w:rsid w:val="000A7EBA"/>
    <w:rsid w:val="000B32CE"/>
    <w:rsid w:val="000B385E"/>
    <w:rsid w:val="000B3C9A"/>
    <w:rsid w:val="000B4C2F"/>
    <w:rsid w:val="000B4F8E"/>
    <w:rsid w:val="000B56C3"/>
    <w:rsid w:val="000B60D5"/>
    <w:rsid w:val="000C1369"/>
    <w:rsid w:val="000C38D6"/>
    <w:rsid w:val="000D0BF7"/>
    <w:rsid w:val="000D2859"/>
    <w:rsid w:val="000D314C"/>
    <w:rsid w:val="000D4F09"/>
    <w:rsid w:val="000D7674"/>
    <w:rsid w:val="000E08B8"/>
    <w:rsid w:val="000E2F99"/>
    <w:rsid w:val="000E5A4B"/>
    <w:rsid w:val="000E6BC7"/>
    <w:rsid w:val="000F6160"/>
    <w:rsid w:val="000F747F"/>
    <w:rsid w:val="0010237A"/>
    <w:rsid w:val="001043B3"/>
    <w:rsid w:val="0010579A"/>
    <w:rsid w:val="0010742D"/>
    <w:rsid w:val="00111D0C"/>
    <w:rsid w:val="00112637"/>
    <w:rsid w:val="001177D9"/>
    <w:rsid w:val="00117B15"/>
    <w:rsid w:val="00120C1A"/>
    <w:rsid w:val="00121F0F"/>
    <w:rsid w:val="0012317D"/>
    <w:rsid w:val="0012398A"/>
    <w:rsid w:val="001250E3"/>
    <w:rsid w:val="00125220"/>
    <w:rsid w:val="001256D2"/>
    <w:rsid w:val="00125867"/>
    <w:rsid w:val="0013710F"/>
    <w:rsid w:val="00137BEF"/>
    <w:rsid w:val="00146FDF"/>
    <w:rsid w:val="00151131"/>
    <w:rsid w:val="00155D12"/>
    <w:rsid w:val="00156B8E"/>
    <w:rsid w:val="00157277"/>
    <w:rsid w:val="00165BE2"/>
    <w:rsid w:val="001671EF"/>
    <w:rsid w:val="00167F83"/>
    <w:rsid w:val="00173384"/>
    <w:rsid w:val="001747F4"/>
    <w:rsid w:val="0017499E"/>
    <w:rsid w:val="001754D2"/>
    <w:rsid w:val="0017617A"/>
    <w:rsid w:val="00187300"/>
    <w:rsid w:val="00187BB5"/>
    <w:rsid w:val="00192ADA"/>
    <w:rsid w:val="001A0585"/>
    <w:rsid w:val="001A2879"/>
    <w:rsid w:val="001A3030"/>
    <w:rsid w:val="001A3593"/>
    <w:rsid w:val="001B0203"/>
    <w:rsid w:val="001B043D"/>
    <w:rsid w:val="001B0DC6"/>
    <w:rsid w:val="001B4BA8"/>
    <w:rsid w:val="001B5126"/>
    <w:rsid w:val="001B5411"/>
    <w:rsid w:val="001B7801"/>
    <w:rsid w:val="001C0ADF"/>
    <w:rsid w:val="001C32A0"/>
    <w:rsid w:val="001C394B"/>
    <w:rsid w:val="001C5173"/>
    <w:rsid w:val="001C54B8"/>
    <w:rsid w:val="001C6D6B"/>
    <w:rsid w:val="001C7F6F"/>
    <w:rsid w:val="001D050A"/>
    <w:rsid w:val="001D0E3B"/>
    <w:rsid w:val="001D384B"/>
    <w:rsid w:val="001D61A4"/>
    <w:rsid w:val="001D7BBA"/>
    <w:rsid w:val="001F11EB"/>
    <w:rsid w:val="001F1EE2"/>
    <w:rsid w:val="001F2317"/>
    <w:rsid w:val="001F3BA7"/>
    <w:rsid w:val="001F7CBD"/>
    <w:rsid w:val="00200987"/>
    <w:rsid w:val="0020370B"/>
    <w:rsid w:val="00205EB1"/>
    <w:rsid w:val="002115CD"/>
    <w:rsid w:val="00211FF4"/>
    <w:rsid w:val="00212F92"/>
    <w:rsid w:val="00215C0A"/>
    <w:rsid w:val="00220DA1"/>
    <w:rsid w:val="00225A27"/>
    <w:rsid w:val="0023126C"/>
    <w:rsid w:val="00232C36"/>
    <w:rsid w:val="002335F6"/>
    <w:rsid w:val="0023451B"/>
    <w:rsid w:val="002421E5"/>
    <w:rsid w:val="00242E66"/>
    <w:rsid w:val="00245ED6"/>
    <w:rsid w:val="00247344"/>
    <w:rsid w:val="002503F4"/>
    <w:rsid w:val="002510CC"/>
    <w:rsid w:val="002520FE"/>
    <w:rsid w:val="0025228E"/>
    <w:rsid w:val="00252F5D"/>
    <w:rsid w:val="00254096"/>
    <w:rsid w:val="00254BAB"/>
    <w:rsid w:val="002553BA"/>
    <w:rsid w:val="00257A32"/>
    <w:rsid w:val="00260534"/>
    <w:rsid w:val="00261242"/>
    <w:rsid w:val="00261C4A"/>
    <w:rsid w:val="002653B9"/>
    <w:rsid w:val="002708E7"/>
    <w:rsid w:val="00271160"/>
    <w:rsid w:val="00275B84"/>
    <w:rsid w:val="002765D6"/>
    <w:rsid w:val="0027733B"/>
    <w:rsid w:val="00277B3C"/>
    <w:rsid w:val="0028014E"/>
    <w:rsid w:val="00283BF0"/>
    <w:rsid w:val="002846DE"/>
    <w:rsid w:val="002848A9"/>
    <w:rsid w:val="00284C95"/>
    <w:rsid w:val="002862F5"/>
    <w:rsid w:val="002872B2"/>
    <w:rsid w:val="002872E1"/>
    <w:rsid w:val="00290A54"/>
    <w:rsid w:val="0029263F"/>
    <w:rsid w:val="002962BD"/>
    <w:rsid w:val="00296FD7"/>
    <w:rsid w:val="002A2DD5"/>
    <w:rsid w:val="002A3ED1"/>
    <w:rsid w:val="002B09BB"/>
    <w:rsid w:val="002B3AE2"/>
    <w:rsid w:val="002B4D1A"/>
    <w:rsid w:val="002B57C0"/>
    <w:rsid w:val="002B5B91"/>
    <w:rsid w:val="002B60A5"/>
    <w:rsid w:val="002B690B"/>
    <w:rsid w:val="002C34F1"/>
    <w:rsid w:val="002D069E"/>
    <w:rsid w:val="002D420E"/>
    <w:rsid w:val="002E0A30"/>
    <w:rsid w:val="002E1906"/>
    <w:rsid w:val="002E553A"/>
    <w:rsid w:val="002E74AD"/>
    <w:rsid w:val="002F1831"/>
    <w:rsid w:val="002F2CB1"/>
    <w:rsid w:val="002F34BC"/>
    <w:rsid w:val="002F5174"/>
    <w:rsid w:val="003020FB"/>
    <w:rsid w:val="003023E4"/>
    <w:rsid w:val="00303482"/>
    <w:rsid w:val="00305300"/>
    <w:rsid w:val="00307158"/>
    <w:rsid w:val="0031013E"/>
    <w:rsid w:val="00312991"/>
    <w:rsid w:val="003143FD"/>
    <w:rsid w:val="00315708"/>
    <w:rsid w:val="00316CFA"/>
    <w:rsid w:val="0031730A"/>
    <w:rsid w:val="003200E0"/>
    <w:rsid w:val="00320815"/>
    <w:rsid w:val="00321DEC"/>
    <w:rsid w:val="00323EA0"/>
    <w:rsid w:val="00324409"/>
    <w:rsid w:val="003252DE"/>
    <w:rsid w:val="00326495"/>
    <w:rsid w:val="0032765D"/>
    <w:rsid w:val="00327D10"/>
    <w:rsid w:val="00330053"/>
    <w:rsid w:val="00330675"/>
    <w:rsid w:val="00331BB5"/>
    <w:rsid w:val="00341F68"/>
    <w:rsid w:val="003441A9"/>
    <w:rsid w:val="00344DED"/>
    <w:rsid w:val="00346413"/>
    <w:rsid w:val="00346C52"/>
    <w:rsid w:val="00350D5A"/>
    <w:rsid w:val="0035253B"/>
    <w:rsid w:val="00352E76"/>
    <w:rsid w:val="003546CD"/>
    <w:rsid w:val="00357FE1"/>
    <w:rsid w:val="00360C3C"/>
    <w:rsid w:val="003653DA"/>
    <w:rsid w:val="00365B7D"/>
    <w:rsid w:val="00367E23"/>
    <w:rsid w:val="00372604"/>
    <w:rsid w:val="003731C2"/>
    <w:rsid w:val="00374E37"/>
    <w:rsid w:val="00382BB0"/>
    <w:rsid w:val="00390FE6"/>
    <w:rsid w:val="00393428"/>
    <w:rsid w:val="0039605C"/>
    <w:rsid w:val="003A5233"/>
    <w:rsid w:val="003B250F"/>
    <w:rsid w:val="003C0E84"/>
    <w:rsid w:val="003C384E"/>
    <w:rsid w:val="003C522C"/>
    <w:rsid w:val="003C63AD"/>
    <w:rsid w:val="003C7BC0"/>
    <w:rsid w:val="003C7C65"/>
    <w:rsid w:val="003D1375"/>
    <w:rsid w:val="003D137B"/>
    <w:rsid w:val="003D3042"/>
    <w:rsid w:val="003D3924"/>
    <w:rsid w:val="003E1CFE"/>
    <w:rsid w:val="003E2765"/>
    <w:rsid w:val="003E500F"/>
    <w:rsid w:val="003E60AB"/>
    <w:rsid w:val="003E678D"/>
    <w:rsid w:val="003F5419"/>
    <w:rsid w:val="003F63A5"/>
    <w:rsid w:val="003F7D18"/>
    <w:rsid w:val="00401567"/>
    <w:rsid w:val="00405005"/>
    <w:rsid w:val="0040506C"/>
    <w:rsid w:val="00410C5C"/>
    <w:rsid w:val="0042002E"/>
    <w:rsid w:val="00421228"/>
    <w:rsid w:val="00422BAF"/>
    <w:rsid w:val="00422E28"/>
    <w:rsid w:val="004251F0"/>
    <w:rsid w:val="0042658A"/>
    <w:rsid w:val="00426BE6"/>
    <w:rsid w:val="00427191"/>
    <w:rsid w:val="00431189"/>
    <w:rsid w:val="00431A50"/>
    <w:rsid w:val="00433EED"/>
    <w:rsid w:val="004346D3"/>
    <w:rsid w:val="004379B3"/>
    <w:rsid w:val="004448D0"/>
    <w:rsid w:val="00447522"/>
    <w:rsid w:val="00447FD9"/>
    <w:rsid w:val="00450C7D"/>
    <w:rsid w:val="004519B5"/>
    <w:rsid w:val="00453B47"/>
    <w:rsid w:val="00455975"/>
    <w:rsid w:val="00461B39"/>
    <w:rsid w:val="00464337"/>
    <w:rsid w:val="004671CF"/>
    <w:rsid w:val="00467B55"/>
    <w:rsid w:val="00467C0F"/>
    <w:rsid w:val="00480CDD"/>
    <w:rsid w:val="00483166"/>
    <w:rsid w:val="00484391"/>
    <w:rsid w:val="00484CBC"/>
    <w:rsid w:val="00486A7A"/>
    <w:rsid w:val="004914BD"/>
    <w:rsid w:val="0049222D"/>
    <w:rsid w:val="00495A8B"/>
    <w:rsid w:val="004A20DA"/>
    <w:rsid w:val="004A2925"/>
    <w:rsid w:val="004A3D01"/>
    <w:rsid w:val="004A431F"/>
    <w:rsid w:val="004A4F2A"/>
    <w:rsid w:val="004A510E"/>
    <w:rsid w:val="004A6484"/>
    <w:rsid w:val="004A7218"/>
    <w:rsid w:val="004B0DB4"/>
    <w:rsid w:val="004B1629"/>
    <w:rsid w:val="004B1660"/>
    <w:rsid w:val="004B1CB7"/>
    <w:rsid w:val="004B3C2E"/>
    <w:rsid w:val="004B5264"/>
    <w:rsid w:val="004B5C1B"/>
    <w:rsid w:val="004B6E8F"/>
    <w:rsid w:val="004C0193"/>
    <w:rsid w:val="004C30EC"/>
    <w:rsid w:val="004C3FA0"/>
    <w:rsid w:val="004C6CDE"/>
    <w:rsid w:val="004D092C"/>
    <w:rsid w:val="004D3533"/>
    <w:rsid w:val="004D3AA6"/>
    <w:rsid w:val="004E040B"/>
    <w:rsid w:val="004E18CD"/>
    <w:rsid w:val="004E1F00"/>
    <w:rsid w:val="004E4111"/>
    <w:rsid w:val="004E4AFE"/>
    <w:rsid w:val="004E549A"/>
    <w:rsid w:val="004E5AE7"/>
    <w:rsid w:val="004E6D1F"/>
    <w:rsid w:val="004E7605"/>
    <w:rsid w:val="004F58BA"/>
    <w:rsid w:val="004F6244"/>
    <w:rsid w:val="0050158E"/>
    <w:rsid w:val="0050356C"/>
    <w:rsid w:val="00507818"/>
    <w:rsid w:val="00511D77"/>
    <w:rsid w:val="00513DFF"/>
    <w:rsid w:val="0052092E"/>
    <w:rsid w:val="0052454F"/>
    <w:rsid w:val="005249FF"/>
    <w:rsid w:val="00525995"/>
    <w:rsid w:val="005266E4"/>
    <w:rsid w:val="0053446A"/>
    <w:rsid w:val="00535028"/>
    <w:rsid w:val="00540B8F"/>
    <w:rsid w:val="0054419D"/>
    <w:rsid w:val="00550FC9"/>
    <w:rsid w:val="005517B8"/>
    <w:rsid w:val="005526E8"/>
    <w:rsid w:val="00560EC2"/>
    <w:rsid w:val="00561FFC"/>
    <w:rsid w:val="00565AD7"/>
    <w:rsid w:val="005667A4"/>
    <w:rsid w:val="005676BE"/>
    <w:rsid w:val="00570AD6"/>
    <w:rsid w:val="00570D4F"/>
    <w:rsid w:val="00574988"/>
    <w:rsid w:val="00575168"/>
    <w:rsid w:val="00576899"/>
    <w:rsid w:val="005770AD"/>
    <w:rsid w:val="00580347"/>
    <w:rsid w:val="005824BA"/>
    <w:rsid w:val="0058736F"/>
    <w:rsid w:val="00590750"/>
    <w:rsid w:val="005913CD"/>
    <w:rsid w:val="00595189"/>
    <w:rsid w:val="00595910"/>
    <w:rsid w:val="00596742"/>
    <w:rsid w:val="005A0DCA"/>
    <w:rsid w:val="005A19BB"/>
    <w:rsid w:val="005A235D"/>
    <w:rsid w:val="005A658A"/>
    <w:rsid w:val="005A6D1B"/>
    <w:rsid w:val="005B1B9B"/>
    <w:rsid w:val="005B50DA"/>
    <w:rsid w:val="005B5249"/>
    <w:rsid w:val="005B70E3"/>
    <w:rsid w:val="005C1DF2"/>
    <w:rsid w:val="005C441C"/>
    <w:rsid w:val="005C522A"/>
    <w:rsid w:val="005D0090"/>
    <w:rsid w:val="005D09CD"/>
    <w:rsid w:val="005D19C8"/>
    <w:rsid w:val="005D7BFE"/>
    <w:rsid w:val="005F3642"/>
    <w:rsid w:val="005F4429"/>
    <w:rsid w:val="005F538C"/>
    <w:rsid w:val="005F5F9D"/>
    <w:rsid w:val="005F6502"/>
    <w:rsid w:val="00601511"/>
    <w:rsid w:val="006019BD"/>
    <w:rsid w:val="00603913"/>
    <w:rsid w:val="0060620C"/>
    <w:rsid w:val="006072A0"/>
    <w:rsid w:val="00612785"/>
    <w:rsid w:val="006141FA"/>
    <w:rsid w:val="006144AF"/>
    <w:rsid w:val="00614C5C"/>
    <w:rsid w:val="00616393"/>
    <w:rsid w:val="00620D1B"/>
    <w:rsid w:val="006212EB"/>
    <w:rsid w:val="00623886"/>
    <w:rsid w:val="006263FB"/>
    <w:rsid w:val="00627D7F"/>
    <w:rsid w:val="006333F5"/>
    <w:rsid w:val="006337DF"/>
    <w:rsid w:val="00634293"/>
    <w:rsid w:val="00635A32"/>
    <w:rsid w:val="00636E55"/>
    <w:rsid w:val="00637F81"/>
    <w:rsid w:val="0064015D"/>
    <w:rsid w:val="00640C08"/>
    <w:rsid w:val="00643134"/>
    <w:rsid w:val="00644E9F"/>
    <w:rsid w:val="00647A0A"/>
    <w:rsid w:val="00647A2D"/>
    <w:rsid w:val="00653032"/>
    <w:rsid w:val="00653618"/>
    <w:rsid w:val="00655F6E"/>
    <w:rsid w:val="00656C10"/>
    <w:rsid w:val="0065702A"/>
    <w:rsid w:val="00665820"/>
    <w:rsid w:val="006676DE"/>
    <w:rsid w:val="00671EE4"/>
    <w:rsid w:val="0067567F"/>
    <w:rsid w:val="00680472"/>
    <w:rsid w:val="006846B0"/>
    <w:rsid w:val="00686DC2"/>
    <w:rsid w:val="006904E9"/>
    <w:rsid w:val="006A078A"/>
    <w:rsid w:val="006A2A2C"/>
    <w:rsid w:val="006B114D"/>
    <w:rsid w:val="006B12F2"/>
    <w:rsid w:val="006B242A"/>
    <w:rsid w:val="006B7C83"/>
    <w:rsid w:val="006C061F"/>
    <w:rsid w:val="006C0B80"/>
    <w:rsid w:val="006C266D"/>
    <w:rsid w:val="006C2B90"/>
    <w:rsid w:val="006C499B"/>
    <w:rsid w:val="006D11D8"/>
    <w:rsid w:val="006D48FC"/>
    <w:rsid w:val="006D49F8"/>
    <w:rsid w:val="006E2C42"/>
    <w:rsid w:val="006E45D7"/>
    <w:rsid w:val="006E5EA6"/>
    <w:rsid w:val="006E632C"/>
    <w:rsid w:val="006F014C"/>
    <w:rsid w:val="006F18F7"/>
    <w:rsid w:val="006F1E07"/>
    <w:rsid w:val="006F559F"/>
    <w:rsid w:val="006F5A9D"/>
    <w:rsid w:val="006F6C03"/>
    <w:rsid w:val="0070436D"/>
    <w:rsid w:val="00704507"/>
    <w:rsid w:val="007049C2"/>
    <w:rsid w:val="007055D1"/>
    <w:rsid w:val="00711B79"/>
    <w:rsid w:val="0071297D"/>
    <w:rsid w:val="00712B63"/>
    <w:rsid w:val="0071304D"/>
    <w:rsid w:val="00713571"/>
    <w:rsid w:val="00713F5C"/>
    <w:rsid w:val="00714096"/>
    <w:rsid w:val="00716409"/>
    <w:rsid w:val="0071657E"/>
    <w:rsid w:val="00720D21"/>
    <w:rsid w:val="007222F0"/>
    <w:rsid w:val="00724BD2"/>
    <w:rsid w:val="00725EE3"/>
    <w:rsid w:val="00731DCE"/>
    <w:rsid w:val="007372B9"/>
    <w:rsid w:val="0073792E"/>
    <w:rsid w:val="00743877"/>
    <w:rsid w:val="007448D6"/>
    <w:rsid w:val="00745D98"/>
    <w:rsid w:val="00746F94"/>
    <w:rsid w:val="00751308"/>
    <w:rsid w:val="00753578"/>
    <w:rsid w:val="00753790"/>
    <w:rsid w:val="00755616"/>
    <w:rsid w:val="00755D71"/>
    <w:rsid w:val="007567B6"/>
    <w:rsid w:val="00760A0F"/>
    <w:rsid w:val="00761498"/>
    <w:rsid w:val="00761B78"/>
    <w:rsid w:val="0076280F"/>
    <w:rsid w:val="00764D31"/>
    <w:rsid w:val="0076680C"/>
    <w:rsid w:val="00771382"/>
    <w:rsid w:val="00771FE4"/>
    <w:rsid w:val="007730E3"/>
    <w:rsid w:val="00773629"/>
    <w:rsid w:val="0078155B"/>
    <w:rsid w:val="007821DE"/>
    <w:rsid w:val="0078374D"/>
    <w:rsid w:val="00783C97"/>
    <w:rsid w:val="00787252"/>
    <w:rsid w:val="00792FBB"/>
    <w:rsid w:val="007944C1"/>
    <w:rsid w:val="007972F0"/>
    <w:rsid w:val="00797480"/>
    <w:rsid w:val="007B0EEC"/>
    <w:rsid w:val="007B4FD7"/>
    <w:rsid w:val="007B66C1"/>
    <w:rsid w:val="007B67CF"/>
    <w:rsid w:val="007C00D7"/>
    <w:rsid w:val="007C48ED"/>
    <w:rsid w:val="007D15F5"/>
    <w:rsid w:val="007D1740"/>
    <w:rsid w:val="007D2E34"/>
    <w:rsid w:val="007D4CAD"/>
    <w:rsid w:val="007E0474"/>
    <w:rsid w:val="007E05A1"/>
    <w:rsid w:val="007E1DDC"/>
    <w:rsid w:val="007E393F"/>
    <w:rsid w:val="007E39D9"/>
    <w:rsid w:val="007E665A"/>
    <w:rsid w:val="007E7DCA"/>
    <w:rsid w:val="007F1034"/>
    <w:rsid w:val="007F4CA8"/>
    <w:rsid w:val="007F69CC"/>
    <w:rsid w:val="007F7B75"/>
    <w:rsid w:val="00800F61"/>
    <w:rsid w:val="0080247F"/>
    <w:rsid w:val="008026A3"/>
    <w:rsid w:val="00802C2A"/>
    <w:rsid w:val="00802CC0"/>
    <w:rsid w:val="008040ED"/>
    <w:rsid w:val="00806932"/>
    <w:rsid w:val="00811BF7"/>
    <w:rsid w:val="008127BE"/>
    <w:rsid w:val="0081347A"/>
    <w:rsid w:val="0081513C"/>
    <w:rsid w:val="00821480"/>
    <w:rsid w:val="00823E55"/>
    <w:rsid w:val="0082785C"/>
    <w:rsid w:val="008302CD"/>
    <w:rsid w:val="008303D9"/>
    <w:rsid w:val="00832A5A"/>
    <w:rsid w:val="00835408"/>
    <w:rsid w:val="008362CD"/>
    <w:rsid w:val="008369DF"/>
    <w:rsid w:val="008407FE"/>
    <w:rsid w:val="00844952"/>
    <w:rsid w:val="00844D53"/>
    <w:rsid w:val="00844D5A"/>
    <w:rsid w:val="008501EB"/>
    <w:rsid w:val="00851BAF"/>
    <w:rsid w:val="00853E13"/>
    <w:rsid w:val="00855092"/>
    <w:rsid w:val="00857EEB"/>
    <w:rsid w:val="00861E1A"/>
    <w:rsid w:val="008649B6"/>
    <w:rsid w:val="00871366"/>
    <w:rsid w:val="008728E5"/>
    <w:rsid w:val="00873CDF"/>
    <w:rsid w:val="0087561C"/>
    <w:rsid w:val="00876F63"/>
    <w:rsid w:val="00877D67"/>
    <w:rsid w:val="00885737"/>
    <w:rsid w:val="00885BAF"/>
    <w:rsid w:val="0088638C"/>
    <w:rsid w:val="00887BB8"/>
    <w:rsid w:val="008908C5"/>
    <w:rsid w:val="0089163E"/>
    <w:rsid w:val="00891A0C"/>
    <w:rsid w:val="00892BDC"/>
    <w:rsid w:val="00892D3C"/>
    <w:rsid w:val="008967FB"/>
    <w:rsid w:val="008A4163"/>
    <w:rsid w:val="008A41AD"/>
    <w:rsid w:val="008A4652"/>
    <w:rsid w:val="008B0CA0"/>
    <w:rsid w:val="008B2832"/>
    <w:rsid w:val="008B46FC"/>
    <w:rsid w:val="008B4C5D"/>
    <w:rsid w:val="008B643E"/>
    <w:rsid w:val="008B6489"/>
    <w:rsid w:val="008B648E"/>
    <w:rsid w:val="008C2D67"/>
    <w:rsid w:val="008C6E9C"/>
    <w:rsid w:val="008D10DF"/>
    <w:rsid w:val="008D62A6"/>
    <w:rsid w:val="008D6AD7"/>
    <w:rsid w:val="008D70AA"/>
    <w:rsid w:val="008E089B"/>
    <w:rsid w:val="008E1366"/>
    <w:rsid w:val="008E146B"/>
    <w:rsid w:val="008E19CF"/>
    <w:rsid w:val="008E2C49"/>
    <w:rsid w:val="008E4C83"/>
    <w:rsid w:val="008F13A9"/>
    <w:rsid w:val="008F15CF"/>
    <w:rsid w:val="008F1BBA"/>
    <w:rsid w:val="008F634F"/>
    <w:rsid w:val="008F63D8"/>
    <w:rsid w:val="00900024"/>
    <w:rsid w:val="00900ACA"/>
    <w:rsid w:val="00900C19"/>
    <w:rsid w:val="009013C9"/>
    <w:rsid w:val="00902D15"/>
    <w:rsid w:val="00903555"/>
    <w:rsid w:val="00905F16"/>
    <w:rsid w:val="009066BB"/>
    <w:rsid w:val="00906D55"/>
    <w:rsid w:val="00910559"/>
    <w:rsid w:val="009145D1"/>
    <w:rsid w:val="00914E1F"/>
    <w:rsid w:val="00921E2D"/>
    <w:rsid w:val="009235B1"/>
    <w:rsid w:val="00925FBC"/>
    <w:rsid w:val="00926321"/>
    <w:rsid w:val="00926585"/>
    <w:rsid w:val="00926CC4"/>
    <w:rsid w:val="009303F6"/>
    <w:rsid w:val="009326DE"/>
    <w:rsid w:val="009377D4"/>
    <w:rsid w:val="00940248"/>
    <w:rsid w:val="00941A7D"/>
    <w:rsid w:val="009444BD"/>
    <w:rsid w:val="00945914"/>
    <w:rsid w:val="00945A21"/>
    <w:rsid w:val="00951858"/>
    <w:rsid w:val="009522F0"/>
    <w:rsid w:val="00954FBA"/>
    <w:rsid w:val="00960A6E"/>
    <w:rsid w:val="00961826"/>
    <w:rsid w:val="009618AF"/>
    <w:rsid w:val="0096202D"/>
    <w:rsid w:val="00962915"/>
    <w:rsid w:val="0096579A"/>
    <w:rsid w:val="00973F85"/>
    <w:rsid w:val="00975B77"/>
    <w:rsid w:val="00982152"/>
    <w:rsid w:val="00982FB3"/>
    <w:rsid w:val="00983E48"/>
    <w:rsid w:val="009868C7"/>
    <w:rsid w:val="00986FC5"/>
    <w:rsid w:val="00987723"/>
    <w:rsid w:val="0099217A"/>
    <w:rsid w:val="0099233D"/>
    <w:rsid w:val="00993A94"/>
    <w:rsid w:val="00996D31"/>
    <w:rsid w:val="009A1AFB"/>
    <w:rsid w:val="009A7306"/>
    <w:rsid w:val="009A7339"/>
    <w:rsid w:val="009B253D"/>
    <w:rsid w:val="009C0210"/>
    <w:rsid w:val="009C0CE0"/>
    <w:rsid w:val="009C0F20"/>
    <w:rsid w:val="009C3355"/>
    <w:rsid w:val="009C421C"/>
    <w:rsid w:val="009C50DB"/>
    <w:rsid w:val="009C5EE7"/>
    <w:rsid w:val="009C6400"/>
    <w:rsid w:val="009C6BC8"/>
    <w:rsid w:val="009D02A6"/>
    <w:rsid w:val="009D2B38"/>
    <w:rsid w:val="009D4C4F"/>
    <w:rsid w:val="009D76BE"/>
    <w:rsid w:val="009E1A36"/>
    <w:rsid w:val="009E4E5D"/>
    <w:rsid w:val="009E6E80"/>
    <w:rsid w:val="009E7E9B"/>
    <w:rsid w:val="009F1236"/>
    <w:rsid w:val="009F598A"/>
    <w:rsid w:val="009F7308"/>
    <w:rsid w:val="009F756E"/>
    <w:rsid w:val="009F7B36"/>
    <w:rsid w:val="00A010E7"/>
    <w:rsid w:val="00A0328D"/>
    <w:rsid w:val="00A07073"/>
    <w:rsid w:val="00A10C18"/>
    <w:rsid w:val="00A13CF6"/>
    <w:rsid w:val="00A146DD"/>
    <w:rsid w:val="00A1521C"/>
    <w:rsid w:val="00A16FD7"/>
    <w:rsid w:val="00A170BD"/>
    <w:rsid w:val="00A17FFC"/>
    <w:rsid w:val="00A20E09"/>
    <w:rsid w:val="00A216BA"/>
    <w:rsid w:val="00A21E5C"/>
    <w:rsid w:val="00A228D6"/>
    <w:rsid w:val="00A3350D"/>
    <w:rsid w:val="00A3781A"/>
    <w:rsid w:val="00A403EE"/>
    <w:rsid w:val="00A43126"/>
    <w:rsid w:val="00A44164"/>
    <w:rsid w:val="00A52C04"/>
    <w:rsid w:val="00A56972"/>
    <w:rsid w:val="00A56CEB"/>
    <w:rsid w:val="00A60525"/>
    <w:rsid w:val="00A60607"/>
    <w:rsid w:val="00A64AA4"/>
    <w:rsid w:val="00A64BC9"/>
    <w:rsid w:val="00A70550"/>
    <w:rsid w:val="00A71147"/>
    <w:rsid w:val="00A7137D"/>
    <w:rsid w:val="00A72963"/>
    <w:rsid w:val="00A733B4"/>
    <w:rsid w:val="00A74023"/>
    <w:rsid w:val="00A74C99"/>
    <w:rsid w:val="00A75379"/>
    <w:rsid w:val="00A758F3"/>
    <w:rsid w:val="00A8519F"/>
    <w:rsid w:val="00A85DF4"/>
    <w:rsid w:val="00A864DC"/>
    <w:rsid w:val="00A90931"/>
    <w:rsid w:val="00A9113E"/>
    <w:rsid w:val="00A92888"/>
    <w:rsid w:val="00A93E63"/>
    <w:rsid w:val="00A94468"/>
    <w:rsid w:val="00AA0914"/>
    <w:rsid w:val="00AA120E"/>
    <w:rsid w:val="00AA1767"/>
    <w:rsid w:val="00AA2D06"/>
    <w:rsid w:val="00AA3FB1"/>
    <w:rsid w:val="00AA62EF"/>
    <w:rsid w:val="00AA6978"/>
    <w:rsid w:val="00AA6FF3"/>
    <w:rsid w:val="00AA7513"/>
    <w:rsid w:val="00AB1E43"/>
    <w:rsid w:val="00AB3DDC"/>
    <w:rsid w:val="00AB3E29"/>
    <w:rsid w:val="00AB6F25"/>
    <w:rsid w:val="00AC05D3"/>
    <w:rsid w:val="00AC1A73"/>
    <w:rsid w:val="00AC3552"/>
    <w:rsid w:val="00AC4434"/>
    <w:rsid w:val="00AD1828"/>
    <w:rsid w:val="00AD2B66"/>
    <w:rsid w:val="00AD2EDA"/>
    <w:rsid w:val="00AD31E1"/>
    <w:rsid w:val="00AD4BA5"/>
    <w:rsid w:val="00AD5880"/>
    <w:rsid w:val="00AD5EF6"/>
    <w:rsid w:val="00AD6D1B"/>
    <w:rsid w:val="00AE0E35"/>
    <w:rsid w:val="00AE2543"/>
    <w:rsid w:val="00AE273C"/>
    <w:rsid w:val="00AE34B6"/>
    <w:rsid w:val="00AE37FC"/>
    <w:rsid w:val="00AE4740"/>
    <w:rsid w:val="00AE4AFE"/>
    <w:rsid w:val="00AE546B"/>
    <w:rsid w:val="00AE59E7"/>
    <w:rsid w:val="00AE5B95"/>
    <w:rsid w:val="00AE7F5F"/>
    <w:rsid w:val="00AF078C"/>
    <w:rsid w:val="00AF3A8D"/>
    <w:rsid w:val="00B01BE2"/>
    <w:rsid w:val="00B07382"/>
    <w:rsid w:val="00B10180"/>
    <w:rsid w:val="00B11054"/>
    <w:rsid w:val="00B1115F"/>
    <w:rsid w:val="00B12487"/>
    <w:rsid w:val="00B136A5"/>
    <w:rsid w:val="00B1443E"/>
    <w:rsid w:val="00B1701E"/>
    <w:rsid w:val="00B2052C"/>
    <w:rsid w:val="00B238E9"/>
    <w:rsid w:val="00B23AE9"/>
    <w:rsid w:val="00B264BE"/>
    <w:rsid w:val="00B268A7"/>
    <w:rsid w:val="00B26E44"/>
    <w:rsid w:val="00B318B5"/>
    <w:rsid w:val="00B3229C"/>
    <w:rsid w:val="00B32B59"/>
    <w:rsid w:val="00B33EDF"/>
    <w:rsid w:val="00B3402D"/>
    <w:rsid w:val="00B352A9"/>
    <w:rsid w:val="00B42FAE"/>
    <w:rsid w:val="00B44244"/>
    <w:rsid w:val="00B4483F"/>
    <w:rsid w:val="00B448BF"/>
    <w:rsid w:val="00B466C8"/>
    <w:rsid w:val="00B477E3"/>
    <w:rsid w:val="00B47E4B"/>
    <w:rsid w:val="00B51F10"/>
    <w:rsid w:val="00B52973"/>
    <w:rsid w:val="00B5590F"/>
    <w:rsid w:val="00B61B34"/>
    <w:rsid w:val="00B624D9"/>
    <w:rsid w:val="00B63949"/>
    <w:rsid w:val="00B642BE"/>
    <w:rsid w:val="00B6565A"/>
    <w:rsid w:val="00B662CA"/>
    <w:rsid w:val="00B80652"/>
    <w:rsid w:val="00B80E8E"/>
    <w:rsid w:val="00B8290F"/>
    <w:rsid w:val="00B844FA"/>
    <w:rsid w:val="00B91C70"/>
    <w:rsid w:val="00B93221"/>
    <w:rsid w:val="00B94B25"/>
    <w:rsid w:val="00B9600F"/>
    <w:rsid w:val="00B96B0B"/>
    <w:rsid w:val="00BA0894"/>
    <w:rsid w:val="00BA1467"/>
    <w:rsid w:val="00BA25FC"/>
    <w:rsid w:val="00BA756E"/>
    <w:rsid w:val="00BB00BF"/>
    <w:rsid w:val="00BB4FB5"/>
    <w:rsid w:val="00BB7117"/>
    <w:rsid w:val="00BB7EBC"/>
    <w:rsid w:val="00BC5209"/>
    <w:rsid w:val="00BD06BC"/>
    <w:rsid w:val="00BD27F1"/>
    <w:rsid w:val="00BD4A2A"/>
    <w:rsid w:val="00BD5B73"/>
    <w:rsid w:val="00BD61BC"/>
    <w:rsid w:val="00BE09F9"/>
    <w:rsid w:val="00BE1EF5"/>
    <w:rsid w:val="00BE23C0"/>
    <w:rsid w:val="00BE28F9"/>
    <w:rsid w:val="00BE3216"/>
    <w:rsid w:val="00BE35E2"/>
    <w:rsid w:val="00BE44AC"/>
    <w:rsid w:val="00BE4878"/>
    <w:rsid w:val="00BF0B9C"/>
    <w:rsid w:val="00BF1E5F"/>
    <w:rsid w:val="00BF4029"/>
    <w:rsid w:val="00BF45F3"/>
    <w:rsid w:val="00BF4ECA"/>
    <w:rsid w:val="00BF5684"/>
    <w:rsid w:val="00BF6DE3"/>
    <w:rsid w:val="00C01150"/>
    <w:rsid w:val="00C05208"/>
    <w:rsid w:val="00C10394"/>
    <w:rsid w:val="00C13A20"/>
    <w:rsid w:val="00C16404"/>
    <w:rsid w:val="00C24DF8"/>
    <w:rsid w:val="00C2567D"/>
    <w:rsid w:val="00C26236"/>
    <w:rsid w:val="00C273E2"/>
    <w:rsid w:val="00C502FE"/>
    <w:rsid w:val="00C51D41"/>
    <w:rsid w:val="00C521DD"/>
    <w:rsid w:val="00C52904"/>
    <w:rsid w:val="00C5342F"/>
    <w:rsid w:val="00C534AE"/>
    <w:rsid w:val="00C53C61"/>
    <w:rsid w:val="00C552A1"/>
    <w:rsid w:val="00C55DA1"/>
    <w:rsid w:val="00C5687C"/>
    <w:rsid w:val="00C57695"/>
    <w:rsid w:val="00C60019"/>
    <w:rsid w:val="00C60AB3"/>
    <w:rsid w:val="00C61145"/>
    <w:rsid w:val="00C61DE0"/>
    <w:rsid w:val="00C62445"/>
    <w:rsid w:val="00C62892"/>
    <w:rsid w:val="00C63575"/>
    <w:rsid w:val="00C64A03"/>
    <w:rsid w:val="00C650DE"/>
    <w:rsid w:val="00C719E7"/>
    <w:rsid w:val="00C72509"/>
    <w:rsid w:val="00C731E2"/>
    <w:rsid w:val="00C76A10"/>
    <w:rsid w:val="00C81A04"/>
    <w:rsid w:val="00C8307C"/>
    <w:rsid w:val="00C83236"/>
    <w:rsid w:val="00C8456C"/>
    <w:rsid w:val="00C86AA2"/>
    <w:rsid w:val="00C909FD"/>
    <w:rsid w:val="00C950A8"/>
    <w:rsid w:val="00C96880"/>
    <w:rsid w:val="00CA0EDF"/>
    <w:rsid w:val="00CA3E29"/>
    <w:rsid w:val="00CA6004"/>
    <w:rsid w:val="00CA6187"/>
    <w:rsid w:val="00CB0720"/>
    <w:rsid w:val="00CB1611"/>
    <w:rsid w:val="00CB1F31"/>
    <w:rsid w:val="00CB2EE1"/>
    <w:rsid w:val="00CB3176"/>
    <w:rsid w:val="00CB327E"/>
    <w:rsid w:val="00CB7F2D"/>
    <w:rsid w:val="00CC36C0"/>
    <w:rsid w:val="00CC6117"/>
    <w:rsid w:val="00CC61D7"/>
    <w:rsid w:val="00CD0226"/>
    <w:rsid w:val="00CD06D2"/>
    <w:rsid w:val="00CD0A6D"/>
    <w:rsid w:val="00CD0E5A"/>
    <w:rsid w:val="00CD2069"/>
    <w:rsid w:val="00CD36C8"/>
    <w:rsid w:val="00CD4C71"/>
    <w:rsid w:val="00CD74D8"/>
    <w:rsid w:val="00CE1B3B"/>
    <w:rsid w:val="00CE2878"/>
    <w:rsid w:val="00CE4707"/>
    <w:rsid w:val="00CE4B90"/>
    <w:rsid w:val="00CE4FD9"/>
    <w:rsid w:val="00CE65D0"/>
    <w:rsid w:val="00CE6733"/>
    <w:rsid w:val="00CF36A3"/>
    <w:rsid w:val="00CF402B"/>
    <w:rsid w:val="00CF7839"/>
    <w:rsid w:val="00D00D17"/>
    <w:rsid w:val="00D0157E"/>
    <w:rsid w:val="00D028B6"/>
    <w:rsid w:val="00D02BF2"/>
    <w:rsid w:val="00D03BE9"/>
    <w:rsid w:val="00D07FE6"/>
    <w:rsid w:val="00D116DA"/>
    <w:rsid w:val="00D12574"/>
    <w:rsid w:val="00D14AB1"/>
    <w:rsid w:val="00D16861"/>
    <w:rsid w:val="00D170D4"/>
    <w:rsid w:val="00D21C82"/>
    <w:rsid w:val="00D268ED"/>
    <w:rsid w:val="00D278B5"/>
    <w:rsid w:val="00D27B42"/>
    <w:rsid w:val="00D30592"/>
    <w:rsid w:val="00D320A9"/>
    <w:rsid w:val="00D33108"/>
    <w:rsid w:val="00D336BB"/>
    <w:rsid w:val="00D34096"/>
    <w:rsid w:val="00D372A3"/>
    <w:rsid w:val="00D41A35"/>
    <w:rsid w:val="00D41BE5"/>
    <w:rsid w:val="00D444F5"/>
    <w:rsid w:val="00D45205"/>
    <w:rsid w:val="00D476B9"/>
    <w:rsid w:val="00D5018A"/>
    <w:rsid w:val="00D507A9"/>
    <w:rsid w:val="00D5130B"/>
    <w:rsid w:val="00D520AE"/>
    <w:rsid w:val="00D54F28"/>
    <w:rsid w:val="00D5731E"/>
    <w:rsid w:val="00D57D9B"/>
    <w:rsid w:val="00D62437"/>
    <w:rsid w:val="00D630BA"/>
    <w:rsid w:val="00D63B3B"/>
    <w:rsid w:val="00D74053"/>
    <w:rsid w:val="00D744D0"/>
    <w:rsid w:val="00D76C8F"/>
    <w:rsid w:val="00D7737B"/>
    <w:rsid w:val="00D7743A"/>
    <w:rsid w:val="00D77448"/>
    <w:rsid w:val="00D81B9D"/>
    <w:rsid w:val="00D86D37"/>
    <w:rsid w:val="00D922DB"/>
    <w:rsid w:val="00D940EE"/>
    <w:rsid w:val="00D955E4"/>
    <w:rsid w:val="00D967A6"/>
    <w:rsid w:val="00D9727B"/>
    <w:rsid w:val="00DA034F"/>
    <w:rsid w:val="00DA26C0"/>
    <w:rsid w:val="00DA26C5"/>
    <w:rsid w:val="00DA3400"/>
    <w:rsid w:val="00DA4AFD"/>
    <w:rsid w:val="00DA4C83"/>
    <w:rsid w:val="00DB1419"/>
    <w:rsid w:val="00DB271E"/>
    <w:rsid w:val="00DB75FF"/>
    <w:rsid w:val="00DC075F"/>
    <w:rsid w:val="00DC0A14"/>
    <w:rsid w:val="00DC1891"/>
    <w:rsid w:val="00DC2A6C"/>
    <w:rsid w:val="00DC3235"/>
    <w:rsid w:val="00DC7FED"/>
    <w:rsid w:val="00DD26EE"/>
    <w:rsid w:val="00DD39C8"/>
    <w:rsid w:val="00DD4525"/>
    <w:rsid w:val="00DD4C55"/>
    <w:rsid w:val="00DD59C2"/>
    <w:rsid w:val="00DD7AA1"/>
    <w:rsid w:val="00DE002A"/>
    <w:rsid w:val="00DE01D2"/>
    <w:rsid w:val="00DE3D7C"/>
    <w:rsid w:val="00DE6915"/>
    <w:rsid w:val="00E00382"/>
    <w:rsid w:val="00E02D59"/>
    <w:rsid w:val="00E035FB"/>
    <w:rsid w:val="00E0418B"/>
    <w:rsid w:val="00E04B0E"/>
    <w:rsid w:val="00E05131"/>
    <w:rsid w:val="00E06279"/>
    <w:rsid w:val="00E066D7"/>
    <w:rsid w:val="00E115CA"/>
    <w:rsid w:val="00E1435A"/>
    <w:rsid w:val="00E15489"/>
    <w:rsid w:val="00E16D8D"/>
    <w:rsid w:val="00E178C4"/>
    <w:rsid w:val="00E17FF1"/>
    <w:rsid w:val="00E21B34"/>
    <w:rsid w:val="00E267BA"/>
    <w:rsid w:val="00E30555"/>
    <w:rsid w:val="00E3412C"/>
    <w:rsid w:val="00E34895"/>
    <w:rsid w:val="00E35BD3"/>
    <w:rsid w:val="00E4032C"/>
    <w:rsid w:val="00E4072E"/>
    <w:rsid w:val="00E4191C"/>
    <w:rsid w:val="00E43683"/>
    <w:rsid w:val="00E445F2"/>
    <w:rsid w:val="00E51C18"/>
    <w:rsid w:val="00E60454"/>
    <w:rsid w:val="00E60BB8"/>
    <w:rsid w:val="00E61596"/>
    <w:rsid w:val="00E6277F"/>
    <w:rsid w:val="00E62D7C"/>
    <w:rsid w:val="00E634AC"/>
    <w:rsid w:val="00E64911"/>
    <w:rsid w:val="00E72A66"/>
    <w:rsid w:val="00E73A18"/>
    <w:rsid w:val="00E75A94"/>
    <w:rsid w:val="00E80276"/>
    <w:rsid w:val="00E80ED5"/>
    <w:rsid w:val="00E8106F"/>
    <w:rsid w:val="00E8426C"/>
    <w:rsid w:val="00E87B12"/>
    <w:rsid w:val="00E92B6C"/>
    <w:rsid w:val="00E93594"/>
    <w:rsid w:val="00E9505B"/>
    <w:rsid w:val="00E953B2"/>
    <w:rsid w:val="00E971B0"/>
    <w:rsid w:val="00EA2FFC"/>
    <w:rsid w:val="00EA403B"/>
    <w:rsid w:val="00EA6425"/>
    <w:rsid w:val="00EB05EB"/>
    <w:rsid w:val="00EB0CCE"/>
    <w:rsid w:val="00EB1241"/>
    <w:rsid w:val="00EB18E2"/>
    <w:rsid w:val="00EB2590"/>
    <w:rsid w:val="00EB3FB1"/>
    <w:rsid w:val="00EB461D"/>
    <w:rsid w:val="00EB5654"/>
    <w:rsid w:val="00EC2B5C"/>
    <w:rsid w:val="00EC3623"/>
    <w:rsid w:val="00EC5713"/>
    <w:rsid w:val="00EC6A3B"/>
    <w:rsid w:val="00EC75E6"/>
    <w:rsid w:val="00EC7E4E"/>
    <w:rsid w:val="00ED1ECE"/>
    <w:rsid w:val="00ED2F30"/>
    <w:rsid w:val="00ED6F44"/>
    <w:rsid w:val="00EE067D"/>
    <w:rsid w:val="00EE09A3"/>
    <w:rsid w:val="00EE0FA2"/>
    <w:rsid w:val="00EE3990"/>
    <w:rsid w:val="00EF2FAD"/>
    <w:rsid w:val="00EF3559"/>
    <w:rsid w:val="00EF3829"/>
    <w:rsid w:val="00F006EF"/>
    <w:rsid w:val="00F01976"/>
    <w:rsid w:val="00F01DC0"/>
    <w:rsid w:val="00F03D53"/>
    <w:rsid w:val="00F03E29"/>
    <w:rsid w:val="00F10572"/>
    <w:rsid w:val="00F11603"/>
    <w:rsid w:val="00F13280"/>
    <w:rsid w:val="00F13889"/>
    <w:rsid w:val="00F1427B"/>
    <w:rsid w:val="00F1492A"/>
    <w:rsid w:val="00F15C64"/>
    <w:rsid w:val="00F209D7"/>
    <w:rsid w:val="00F212BF"/>
    <w:rsid w:val="00F25AA6"/>
    <w:rsid w:val="00F26E1B"/>
    <w:rsid w:val="00F301D1"/>
    <w:rsid w:val="00F31835"/>
    <w:rsid w:val="00F36099"/>
    <w:rsid w:val="00F41911"/>
    <w:rsid w:val="00F41A05"/>
    <w:rsid w:val="00F45482"/>
    <w:rsid w:val="00F46AEE"/>
    <w:rsid w:val="00F47D52"/>
    <w:rsid w:val="00F5042A"/>
    <w:rsid w:val="00F50C2A"/>
    <w:rsid w:val="00F57C12"/>
    <w:rsid w:val="00F6421F"/>
    <w:rsid w:val="00F64475"/>
    <w:rsid w:val="00F66E2D"/>
    <w:rsid w:val="00F66FE0"/>
    <w:rsid w:val="00F674A9"/>
    <w:rsid w:val="00F70095"/>
    <w:rsid w:val="00F700B9"/>
    <w:rsid w:val="00F71432"/>
    <w:rsid w:val="00F720E1"/>
    <w:rsid w:val="00F729F2"/>
    <w:rsid w:val="00F777AC"/>
    <w:rsid w:val="00F8355B"/>
    <w:rsid w:val="00F8387C"/>
    <w:rsid w:val="00F83A7B"/>
    <w:rsid w:val="00F83C21"/>
    <w:rsid w:val="00F84562"/>
    <w:rsid w:val="00F860BE"/>
    <w:rsid w:val="00F87DAE"/>
    <w:rsid w:val="00F92908"/>
    <w:rsid w:val="00F93A28"/>
    <w:rsid w:val="00F94866"/>
    <w:rsid w:val="00F972A2"/>
    <w:rsid w:val="00F97834"/>
    <w:rsid w:val="00FA060A"/>
    <w:rsid w:val="00FA0FC5"/>
    <w:rsid w:val="00FA1C4C"/>
    <w:rsid w:val="00FA255C"/>
    <w:rsid w:val="00FA3730"/>
    <w:rsid w:val="00FA558B"/>
    <w:rsid w:val="00FA7DB2"/>
    <w:rsid w:val="00FB0595"/>
    <w:rsid w:val="00FB126F"/>
    <w:rsid w:val="00FB660A"/>
    <w:rsid w:val="00FC520F"/>
    <w:rsid w:val="00FC6966"/>
    <w:rsid w:val="00FD07C4"/>
    <w:rsid w:val="00FD436C"/>
    <w:rsid w:val="00FD5640"/>
    <w:rsid w:val="00FD6797"/>
    <w:rsid w:val="00FE1207"/>
    <w:rsid w:val="00FE1300"/>
    <w:rsid w:val="00FE64BB"/>
    <w:rsid w:val="00FE6789"/>
    <w:rsid w:val="00FE6B7A"/>
    <w:rsid w:val="00FE7A81"/>
    <w:rsid w:val="00FF15E9"/>
    <w:rsid w:val="00FF25E4"/>
    <w:rsid w:val="00FF2833"/>
    <w:rsid w:val="00FF3663"/>
    <w:rsid w:val="00FF680B"/>
    <w:rsid w:val="00FF6AA7"/>
    <w:rsid w:val="00FF7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B63B"/>
  <w15:docId w15:val="{D84B19AB-FEC0-45F7-9F5B-CD1BDC75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53162648">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3624230">
      <w:bodyDiv w:val="1"/>
      <w:marLeft w:val="0"/>
      <w:marRight w:val="0"/>
      <w:marTop w:val="0"/>
      <w:marBottom w:val="0"/>
      <w:divBdr>
        <w:top w:val="none" w:sz="0" w:space="0" w:color="auto"/>
        <w:left w:val="none" w:sz="0" w:space="0" w:color="auto"/>
        <w:bottom w:val="none" w:sz="0" w:space="0" w:color="auto"/>
        <w:right w:val="none" w:sz="0" w:space="0" w:color="auto"/>
      </w:divBdr>
    </w:div>
    <w:div w:id="168714534">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345637334">
      <w:bodyDiv w:val="1"/>
      <w:marLeft w:val="0"/>
      <w:marRight w:val="0"/>
      <w:marTop w:val="0"/>
      <w:marBottom w:val="0"/>
      <w:divBdr>
        <w:top w:val="none" w:sz="0" w:space="0" w:color="auto"/>
        <w:left w:val="none" w:sz="0" w:space="0" w:color="auto"/>
        <w:bottom w:val="none" w:sz="0" w:space="0" w:color="auto"/>
        <w:right w:val="none" w:sz="0" w:space="0" w:color="auto"/>
      </w:divBdr>
    </w:div>
    <w:div w:id="381171460">
      <w:bodyDiv w:val="1"/>
      <w:marLeft w:val="0"/>
      <w:marRight w:val="0"/>
      <w:marTop w:val="0"/>
      <w:marBottom w:val="0"/>
      <w:divBdr>
        <w:top w:val="none" w:sz="0" w:space="0" w:color="auto"/>
        <w:left w:val="none" w:sz="0" w:space="0" w:color="auto"/>
        <w:bottom w:val="none" w:sz="0" w:space="0" w:color="auto"/>
        <w:right w:val="none" w:sz="0" w:space="0" w:color="auto"/>
      </w:divBdr>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92657">
      <w:bodyDiv w:val="1"/>
      <w:marLeft w:val="0"/>
      <w:marRight w:val="0"/>
      <w:marTop w:val="0"/>
      <w:marBottom w:val="0"/>
      <w:divBdr>
        <w:top w:val="none" w:sz="0" w:space="0" w:color="auto"/>
        <w:left w:val="none" w:sz="0" w:space="0" w:color="auto"/>
        <w:bottom w:val="none" w:sz="0" w:space="0" w:color="auto"/>
        <w:right w:val="none" w:sz="0" w:space="0" w:color="auto"/>
      </w:divBdr>
    </w:div>
    <w:div w:id="764157693">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77884369">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144274168">
      <w:bodyDiv w:val="1"/>
      <w:marLeft w:val="0"/>
      <w:marRight w:val="0"/>
      <w:marTop w:val="0"/>
      <w:marBottom w:val="0"/>
      <w:divBdr>
        <w:top w:val="none" w:sz="0" w:space="0" w:color="auto"/>
        <w:left w:val="none" w:sz="0" w:space="0" w:color="auto"/>
        <w:bottom w:val="none" w:sz="0" w:space="0" w:color="auto"/>
        <w:right w:val="none" w:sz="0" w:space="0" w:color="auto"/>
      </w:divBdr>
      <w:divsChild>
        <w:div w:id="1562061987">
          <w:marLeft w:val="547"/>
          <w:marRight w:val="0"/>
          <w:marTop w:val="0"/>
          <w:marBottom w:val="120"/>
          <w:divBdr>
            <w:top w:val="none" w:sz="0" w:space="0" w:color="auto"/>
            <w:left w:val="none" w:sz="0" w:space="0" w:color="auto"/>
            <w:bottom w:val="none" w:sz="0" w:space="0" w:color="auto"/>
            <w:right w:val="none" w:sz="0" w:space="0" w:color="auto"/>
          </w:divBdr>
        </w:div>
        <w:div w:id="689262305">
          <w:marLeft w:val="547"/>
          <w:marRight w:val="0"/>
          <w:marTop w:val="0"/>
          <w:marBottom w:val="120"/>
          <w:divBdr>
            <w:top w:val="none" w:sz="0" w:space="0" w:color="auto"/>
            <w:left w:val="none" w:sz="0" w:space="0" w:color="auto"/>
            <w:bottom w:val="none" w:sz="0" w:space="0" w:color="auto"/>
            <w:right w:val="none" w:sz="0" w:space="0" w:color="auto"/>
          </w:divBdr>
        </w:div>
        <w:div w:id="944849257">
          <w:marLeft w:val="547"/>
          <w:marRight w:val="0"/>
          <w:marTop w:val="0"/>
          <w:marBottom w:val="120"/>
          <w:divBdr>
            <w:top w:val="none" w:sz="0" w:space="0" w:color="auto"/>
            <w:left w:val="none" w:sz="0" w:space="0" w:color="auto"/>
            <w:bottom w:val="none" w:sz="0" w:space="0" w:color="auto"/>
            <w:right w:val="none" w:sz="0" w:space="0" w:color="auto"/>
          </w:divBdr>
        </w:div>
        <w:div w:id="1676154352">
          <w:marLeft w:val="547"/>
          <w:marRight w:val="0"/>
          <w:marTop w:val="0"/>
          <w:marBottom w:val="120"/>
          <w:divBdr>
            <w:top w:val="none" w:sz="0" w:space="0" w:color="auto"/>
            <w:left w:val="none" w:sz="0" w:space="0" w:color="auto"/>
            <w:bottom w:val="none" w:sz="0" w:space="0" w:color="auto"/>
            <w:right w:val="none" w:sz="0" w:space="0" w:color="auto"/>
          </w:divBdr>
        </w:div>
        <w:div w:id="993680862">
          <w:marLeft w:val="547"/>
          <w:marRight w:val="0"/>
          <w:marTop w:val="0"/>
          <w:marBottom w:val="120"/>
          <w:divBdr>
            <w:top w:val="none" w:sz="0" w:space="0" w:color="auto"/>
            <w:left w:val="none" w:sz="0" w:space="0" w:color="auto"/>
            <w:bottom w:val="none" w:sz="0" w:space="0" w:color="auto"/>
            <w:right w:val="none" w:sz="0" w:space="0" w:color="auto"/>
          </w:divBdr>
        </w:div>
        <w:div w:id="1412462776">
          <w:marLeft w:val="547"/>
          <w:marRight w:val="0"/>
          <w:marTop w:val="0"/>
          <w:marBottom w:val="120"/>
          <w:divBdr>
            <w:top w:val="none" w:sz="0" w:space="0" w:color="auto"/>
            <w:left w:val="none" w:sz="0" w:space="0" w:color="auto"/>
            <w:bottom w:val="none" w:sz="0" w:space="0" w:color="auto"/>
            <w:right w:val="none" w:sz="0" w:space="0" w:color="auto"/>
          </w:divBdr>
        </w:div>
      </w:divsChild>
    </w:div>
    <w:div w:id="1166476633">
      <w:bodyDiv w:val="1"/>
      <w:marLeft w:val="0"/>
      <w:marRight w:val="0"/>
      <w:marTop w:val="0"/>
      <w:marBottom w:val="0"/>
      <w:divBdr>
        <w:top w:val="none" w:sz="0" w:space="0" w:color="auto"/>
        <w:left w:val="none" w:sz="0" w:space="0" w:color="auto"/>
        <w:bottom w:val="none" w:sz="0" w:space="0" w:color="auto"/>
        <w:right w:val="none" w:sz="0" w:space="0" w:color="auto"/>
      </w:divBdr>
      <w:divsChild>
        <w:div w:id="1455711995">
          <w:marLeft w:val="0"/>
          <w:marRight w:val="0"/>
          <w:marTop w:val="0"/>
          <w:marBottom w:val="0"/>
          <w:divBdr>
            <w:top w:val="none" w:sz="0" w:space="0" w:color="auto"/>
            <w:left w:val="none" w:sz="0" w:space="0" w:color="auto"/>
            <w:bottom w:val="none" w:sz="0" w:space="0" w:color="auto"/>
            <w:right w:val="none" w:sz="0" w:space="0" w:color="auto"/>
          </w:divBdr>
        </w:div>
      </w:divsChild>
    </w:div>
    <w:div w:id="1166936315">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296369405">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684552768">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44516774">
      <w:bodyDiv w:val="1"/>
      <w:marLeft w:val="0"/>
      <w:marRight w:val="0"/>
      <w:marTop w:val="0"/>
      <w:marBottom w:val="0"/>
      <w:divBdr>
        <w:top w:val="none" w:sz="0" w:space="0" w:color="auto"/>
        <w:left w:val="none" w:sz="0" w:space="0" w:color="auto"/>
        <w:bottom w:val="none" w:sz="0" w:space="0" w:color="auto"/>
        <w:right w:val="none" w:sz="0" w:space="0" w:color="auto"/>
      </w:divBdr>
      <w:divsChild>
        <w:div w:id="228420872">
          <w:marLeft w:val="150"/>
          <w:marRight w:val="0"/>
          <w:marTop w:val="0"/>
          <w:marBottom w:val="0"/>
          <w:divBdr>
            <w:top w:val="none" w:sz="0" w:space="0" w:color="auto"/>
            <w:left w:val="none" w:sz="0" w:space="0" w:color="auto"/>
            <w:bottom w:val="none" w:sz="0" w:space="0" w:color="auto"/>
            <w:right w:val="none" w:sz="0" w:space="0" w:color="auto"/>
          </w:divBdr>
        </w:div>
      </w:divsChild>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68927309">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86EE1CA5-8D07-4E94-9878-6E9089F0ACB3}">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3903</Words>
  <Characters>2225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Justina.U</cp:lastModifiedBy>
  <cp:revision>58</cp:revision>
  <dcterms:created xsi:type="dcterms:W3CDTF">2020-10-07T08:17:00Z</dcterms:created>
  <dcterms:modified xsi:type="dcterms:W3CDTF">2020-10-28T08:12:00Z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justina.usonyte@vkpk.lt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justina.usonyte@vkpk.lt</vt:lpwstr>
  </property>
  <property fmtid="{D5CDD505-2E9C-101B-9397-08002B2CF9AE}" pid="6" name="DISdDocName">
    <vt:lpwstr>1707524</vt:lpwstr>
  </property>
  <property fmtid="{D5CDD505-2E9C-101B-9397-08002B2CF9AE}" pid="7" name="DISTaskPaneUrl">
    <vt:lpwstr>http://edvs.epaslaugos.lt/cs/idcplg?ClientControlled=DocMan&amp;coreContentOnly=1&amp;WebdavRequest=1&amp;IdcService=DOC_INFO&amp;dID=779370</vt:lpwstr>
  </property>
  <property fmtid="{D5CDD505-2E9C-101B-9397-08002B2CF9AE}" pid="8" name="DISC_Title">
    <vt:lpwstr>2020-09-25 VALSTYBINĖS KULTŪROS PAVELDO KOMISIJOS POSĖDŽIO PROTOKOLAS</vt:lpwstr>
  </property>
  <property fmtid="{D5CDD505-2E9C-101B-9397-08002B2CF9AE}" pid="9" name="DISC_AdditionalMakers">
    <vt:lpwstr>Justina Ūsonytė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Justina Ūsonytė, Vaidutė Ščiglienė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anzelika.veziene@vkpk.lt, justina.usonyte@vkpk.lt, rimantas.bitinas@vkpk.lt, 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DISC_AdditionalMakersMail,DISC_Consignor,DIScgiUrl,DISC_MainMakerMail,DISC_DocRegNr,DISdDocName,DISTaskPaneUrl,DISC_Title,DISC_AdditionalMakers,DISC_OrgAuthor,DISC_AdditionalTutors,DISC_SignersGroup,DISC_OrgApprovers,DISC_Signer,DISC_MainMakerPhone,DISC_A</vt:lpwstr>
  </property>
  <property fmtid="{D5CDD505-2E9C-101B-9397-08002B2CF9AE}" pid="19" name="DISC_AdditionalMakersPhone">
    <vt:lpwstr>+37052663279</vt:lpwstr>
  </property>
  <property fmtid="{D5CDD505-2E9C-101B-9397-08002B2CF9AE}" pid="20" name="DISdUser">
    <vt:lpwstr>administrac_spec2</vt:lpwstr>
  </property>
  <property fmtid="{D5CDD505-2E9C-101B-9397-08002B2CF9AE}" pid="21" name="DISC_AdditionalApprovers">
    <vt:lpwstr>Anželika Vėžienė, Justina Ūsonytė, Rimantas Bitinas, Viktorija Gadeikienė</vt:lpwstr>
  </property>
  <property fmtid="{D5CDD505-2E9C-101B-9397-08002B2CF9AE}" pid="22" name="DISdID">
    <vt:lpwstr>779370</vt:lpwstr>
  </property>
  <property fmtid="{D5CDD505-2E9C-101B-9397-08002B2CF9AE}" pid="23" name="DISC_MainMaker">
    <vt:lpwstr>Justina Ūsonytė</vt:lpwstr>
  </property>
  <property fmtid="{D5CDD505-2E9C-101B-9397-08002B2CF9AE}" pid="24" name="DISC_TutorPhone">
    <vt:lpwstr> </vt:lpwstr>
  </property>
  <property fmtid="{D5CDD505-2E9C-101B-9397-08002B2CF9AE}" pid="25" name="DISC_AdditionalApproversPhone">
    <vt:lpwstr>+37052663284, +37052663279, +37052663284,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V17-15(6.1)</vt:lpwstr>
  </property>
  <property fmtid="{D5CDD505-2E9C-101B-9397-08002B2CF9AE}" pid="32" name="DISC_DocRegDate">
    <vt:lpwstr>2020-10-07 16:06</vt:lpwstr>
  </property>
</Properties>
</file>