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14686C9B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97D30">
        <w:rPr>
          <w:b/>
          <w:lang w:val="lt-LT"/>
        </w:rPr>
        <w:t>RUG</w:t>
      </w:r>
      <w:r w:rsidR="00FD7177">
        <w:rPr>
          <w:b/>
          <w:lang w:val="lt-LT"/>
        </w:rPr>
        <w:t>SĖJO</w:t>
      </w:r>
      <w:r w:rsidR="00197D30">
        <w:rPr>
          <w:b/>
          <w:lang w:val="lt-LT"/>
        </w:rPr>
        <w:t xml:space="preserve"> </w:t>
      </w:r>
      <w:r w:rsidR="00365496">
        <w:rPr>
          <w:b/>
          <w:lang w:val="lt-LT"/>
        </w:rPr>
        <w:t>16</w:t>
      </w:r>
      <w:r w:rsidR="00BD18B2" w:rsidRPr="00CA391C">
        <w:rPr>
          <w:b/>
          <w:lang w:val="lt-LT"/>
        </w:rPr>
        <w:t xml:space="preserve"> D. </w:t>
      </w:r>
      <w:r w:rsidR="00C44301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9BA0" w14:textId="12CCE97D" w:rsidR="00365496" w:rsidRDefault="00365496" w:rsidP="003B7A92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56DF7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kilnojamųjų kultūros vertybių ir nekilnojamojo kultūros paveldo objekto vertingųjų savybių statuso</w:t>
            </w:r>
          </w:p>
          <w:p w14:paraId="2A00FDFD" w14:textId="112EDB42" w:rsidR="00365496" w:rsidRPr="003B7A92" w:rsidRDefault="00365496" w:rsidP="00365496">
            <w:pPr>
              <w:spacing w:line="360" w:lineRule="auto"/>
              <w:rPr>
                <w:i/>
                <w:iCs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BD07061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>
              <w:rPr>
                <w:lang w:val="lt-LT"/>
              </w:rPr>
              <w:t>3</w:t>
            </w:r>
            <w:r w:rsidRPr="00ED3EF3">
              <w:rPr>
                <w:lang w:val="lt-LT"/>
              </w:rPr>
              <w:t>.00–1</w:t>
            </w:r>
            <w:r>
              <w:rPr>
                <w:lang w:val="lt-LT"/>
              </w:rPr>
              <w:t>4</w:t>
            </w:r>
            <w:r w:rsidRPr="00ED3EF3">
              <w:rPr>
                <w:lang w:val="lt-LT"/>
              </w:rPr>
              <w:t>.</w:t>
            </w:r>
            <w:r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3AEDCB4B" w14:textId="3C0353B6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3891AD25" w14:textId="6F10C1DA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S. Kulevičius</w:t>
            </w:r>
          </w:p>
          <w:p w14:paraId="70F792CF" w14:textId="4E7DEE58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502D8EDE" w14:textId="4D1FF513" w:rsidR="00365496" w:rsidRPr="003B7A92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1C73C931" w:rsidR="00365496" w:rsidRPr="00ED3EF3" w:rsidRDefault="00365496" w:rsidP="00365496">
            <w:pPr>
              <w:spacing w:line="360" w:lineRule="auto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44301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3</cp:revision>
  <cp:lastPrinted>2020-08-24T08:43:00Z</cp:lastPrinted>
  <dcterms:created xsi:type="dcterms:W3CDTF">2020-09-16T07:42:00Z</dcterms:created>
  <dcterms:modified xsi:type="dcterms:W3CDTF">2020-10-28T12:29:00Z</dcterms:modified>
</cp:coreProperties>
</file>